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3D2DF" w14:textId="6632F663" w:rsidR="009568FA" w:rsidRDefault="009E1AE2">
      <w:r>
        <w:fldChar w:fldCharType="begin"/>
      </w:r>
      <w:r>
        <w:instrText xml:space="preserve"> HYPERLINK "</w:instrText>
      </w:r>
      <w:r w:rsidRPr="009E1AE2">
        <w:instrText>https://www.nateliason.com/notes/godel-escher-bach-douglas-hofstadter</w:instrText>
      </w:r>
      <w:r>
        <w:instrText xml:space="preserve">" </w:instrText>
      </w:r>
      <w:r>
        <w:fldChar w:fldCharType="separate"/>
      </w:r>
      <w:r w:rsidRPr="00452903">
        <w:rPr>
          <w:rStyle w:val="Hyperlink"/>
        </w:rPr>
        <w:t>https://www.nateliason.com/notes/godel-escher-bach-douglas-hofstadter</w:t>
      </w:r>
      <w:r>
        <w:fldChar w:fldCharType="end"/>
      </w:r>
    </w:p>
    <w:p w14:paraId="084196E0" w14:textId="4C232255" w:rsidR="009E1AE2" w:rsidRDefault="009E1AE2"/>
    <w:p w14:paraId="7AE90612" w14:textId="7C2566E6" w:rsidR="009E1AE2" w:rsidRDefault="009E1AE2">
      <w:r>
        <w:rPr>
          <w:noProof/>
        </w:rPr>
        <w:drawing>
          <wp:inline distT="0" distB="0" distL="0" distR="0" wp14:anchorId="0C0FEDC8" wp14:editId="58CAEE50">
            <wp:extent cx="5624623" cy="4768819"/>
            <wp:effectExtent l="0" t="0" r="1905" b="0"/>
            <wp:docPr id="1"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rotWithShape="1">
                    <a:blip r:embed="rId5" cstate="print">
                      <a:extLst>
                        <a:ext uri="{28A0092B-C50C-407E-A947-70E740481C1C}">
                          <a14:useLocalDpi xmlns:a14="http://schemas.microsoft.com/office/drawing/2010/main" val="0"/>
                        </a:ext>
                      </a:extLst>
                    </a:blip>
                    <a:srcRect l="17626" t="16920" r="23940" b="3809"/>
                    <a:stretch/>
                  </pic:blipFill>
                  <pic:spPr bwMode="auto">
                    <a:xfrm>
                      <a:off x="0" y="0"/>
                      <a:ext cx="5640315" cy="4782124"/>
                    </a:xfrm>
                    <a:prstGeom prst="rect">
                      <a:avLst/>
                    </a:prstGeom>
                    <a:ln>
                      <a:noFill/>
                    </a:ln>
                    <a:extLst>
                      <a:ext uri="{53640926-AAD7-44D8-BBD7-CCE9431645EC}">
                        <a14:shadowObscured xmlns:a14="http://schemas.microsoft.com/office/drawing/2010/main"/>
                      </a:ext>
                    </a:extLst>
                  </pic:spPr>
                </pic:pic>
              </a:graphicData>
            </a:graphic>
          </wp:inline>
        </w:drawing>
      </w:r>
    </w:p>
    <w:p w14:paraId="41E97EB7" w14:textId="7517DB3E" w:rsidR="009E1AE2" w:rsidRDefault="009E1AE2">
      <w:r>
        <w:rPr>
          <w:noProof/>
        </w:rPr>
        <w:drawing>
          <wp:inline distT="0" distB="0" distL="0" distR="0" wp14:anchorId="04E06C95" wp14:editId="59322DE7">
            <wp:extent cx="6292733" cy="1297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18379" t="27309" r="24018" b="53692"/>
                    <a:stretch/>
                  </pic:blipFill>
                  <pic:spPr bwMode="auto">
                    <a:xfrm>
                      <a:off x="0" y="0"/>
                      <a:ext cx="6346951" cy="1308348"/>
                    </a:xfrm>
                    <a:prstGeom prst="rect">
                      <a:avLst/>
                    </a:prstGeom>
                    <a:ln>
                      <a:noFill/>
                    </a:ln>
                    <a:extLst>
                      <a:ext uri="{53640926-AAD7-44D8-BBD7-CCE9431645EC}">
                        <a14:shadowObscured xmlns:a14="http://schemas.microsoft.com/office/drawing/2010/main"/>
                      </a:ext>
                    </a:extLst>
                  </pic:spPr>
                </pic:pic>
              </a:graphicData>
            </a:graphic>
          </wp:inline>
        </w:drawing>
      </w:r>
    </w:p>
    <w:p w14:paraId="2F42E20B" w14:textId="1C3ACD24" w:rsidR="009E1AE2" w:rsidRDefault="009E1AE2">
      <w:r>
        <w:rPr>
          <w:noProof/>
        </w:rPr>
        <w:drawing>
          <wp:inline distT="0" distB="0" distL="0" distR="0" wp14:anchorId="5EAF425E" wp14:editId="225E71A7">
            <wp:extent cx="5794744" cy="224717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18367" t="30574" r="23744" b="33507"/>
                    <a:stretch/>
                  </pic:blipFill>
                  <pic:spPr bwMode="auto">
                    <a:xfrm>
                      <a:off x="0" y="0"/>
                      <a:ext cx="5816054" cy="2255439"/>
                    </a:xfrm>
                    <a:prstGeom prst="rect">
                      <a:avLst/>
                    </a:prstGeom>
                    <a:ln>
                      <a:noFill/>
                    </a:ln>
                    <a:extLst>
                      <a:ext uri="{53640926-AAD7-44D8-BBD7-CCE9431645EC}">
                        <a14:shadowObscured xmlns:a14="http://schemas.microsoft.com/office/drawing/2010/main"/>
                      </a:ext>
                    </a:extLst>
                  </pic:spPr>
                </pic:pic>
              </a:graphicData>
            </a:graphic>
          </wp:inline>
        </w:drawing>
      </w:r>
    </w:p>
    <w:p w14:paraId="16DC9DC5" w14:textId="6A1024B1" w:rsidR="009E1AE2" w:rsidRDefault="009E1AE2">
      <w:r>
        <w:rPr>
          <w:noProof/>
        </w:rPr>
        <w:lastRenderedPageBreak/>
        <w:drawing>
          <wp:inline distT="0" distB="0" distL="0" distR="0" wp14:anchorId="0F3B79C6" wp14:editId="61CBFF5B">
            <wp:extent cx="6276374" cy="1924493"/>
            <wp:effectExtent l="0" t="0" r="0" b="635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l="18180" t="26715" r="23738" b="44789"/>
                    <a:stretch/>
                  </pic:blipFill>
                  <pic:spPr bwMode="auto">
                    <a:xfrm>
                      <a:off x="0" y="0"/>
                      <a:ext cx="6309402" cy="1934620"/>
                    </a:xfrm>
                    <a:prstGeom prst="rect">
                      <a:avLst/>
                    </a:prstGeom>
                    <a:ln>
                      <a:noFill/>
                    </a:ln>
                    <a:extLst>
                      <a:ext uri="{53640926-AAD7-44D8-BBD7-CCE9431645EC}">
                        <a14:shadowObscured xmlns:a14="http://schemas.microsoft.com/office/drawing/2010/main"/>
                      </a:ext>
                    </a:extLst>
                  </pic:spPr>
                </pic:pic>
              </a:graphicData>
            </a:graphic>
          </wp:inline>
        </w:drawing>
      </w:r>
    </w:p>
    <w:p w14:paraId="085C83F4" w14:textId="1FB6F925" w:rsidR="009E1AE2" w:rsidRDefault="009E1AE2">
      <w:r>
        <w:rPr>
          <w:noProof/>
        </w:rPr>
        <w:drawing>
          <wp:inline distT="0" distB="0" distL="0" distR="0" wp14:anchorId="1406005B" wp14:editId="7BF922BF">
            <wp:extent cx="5824962" cy="1754372"/>
            <wp:effectExtent l="0" t="0" r="4445"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555" t="36807" r="25377" b="36173"/>
                    <a:stretch/>
                  </pic:blipFill>
                  <pic:spPr bwMode="auto">
                    <a:xfrm>
                      <a:off x="0" y="0"/>
                      <a:ext cx="5847709" cy="1761223"/>
                    </a:xfrm>
                    <a:prstGeom prst="rect">
                      <a:avLst/>
                    </a:prstGeom>
                    <a:ln>
                      <a:noFill/>
                    </a:ln>
                    <a:extLst>
                      <a:ext uri="{53640926-AAD7-44D8-BBD7-CCE9431645EC}">
                        <a14:shadowObscured xmlns:a14="http://schemas.microsoft.com/office/drawing/2010/main"/>
                      </a:ext>
                    </a:extLst>
                  </pic:spPr>
                </pic:pic>
              </a:graphicData>
            </a:graphic>
          </wp:inline>
        </w:drawing>
      </w:r>
    </w:p>
    <w:p w14:paraId="4980BF4E" w14:textId="552D7E83" w:rsidR="009E1AE2" w:rsidRDefault="009E1AE2"/>
    <w:p w14:paraId="4D5B3D3B" w14:textId="43794B25" w:rsidR="009E1AE2" w:rsidRDefault="009E1AE2">
      <w:r>
        <w:rPr>
          <w:noProof/>
        </w:rPr>
        <w:drawing>
          <wp:inline distT="0" distB="0" distL="0" distR="0" wp14:anchorId="010BE766" wp14:editId="4AD4B63B">
            <wp:extent cx="5433237" cy="3757565"/>
            <wp:effectExtent l="0" t="0" r="2540" b="19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18409" t="31464" r="23144" b="3859"/>
                    <a:stretch/>
                  </pic:blipFill>
                  <pic:spPr bwMode="auto">
                    <a:xfrm>
                      <a:off x="0" y="0"/>
                      <a:ext cx="5439960" cy="3762214"/>
                    </a:xfrm>
                    <a:prstGeom prst="rect">
                      <a:avLst/>
                    </a:prstGeom>
                    <a:ln>
                      <a:noFill/>
                    </a:ln>
                    <a:extLst>
                      <a:ext uri="{53640926-AAD7-44D8-BBD7-CCE9431645EC}">
                        <a14:shadowObscured xmlns:a14="http://schemas.microsoft.com/office/drawing/2010/main"/>
                      </a:ext>
                    </a:extLst>
                  </pic:spPr>
                </pic:pic>
              </a:graphicData>
            </a:graphic>
          </wp:inline>
        </w:drawing>
      </w:r>
    </w:p>
    <w:p w14:paraId="1F44AC86" w14:textId="289B619B" w:rsidR="00544207" w:rsidRDefault="00544207"/>
    <w:p w14:paraId="6BFC3160" w14:textId="44FF2750" w:rsidR="00544207" w:rsidRDefault="00544207"/>
    <w:p w14:paraId="2EE1AF3C" w14:textId="77777777" w:rsidR="00544207" w:rsidRPr="00544207" w:rsidRDefault="00544207" w:rsidP="00544207">
      <w:pPr>
        <w:pStyle w:val="Heading2"/>
        <w:spacing w:before="0" w:beforeAutospacing="0"/>
        <w:rPr>
          <w:rFonts w:ascii="Arial" w:hAnsi="Arial" w:cs="Arial"/>
          <w:b w:val="0"/>
          <w:bCs w:val="0"/>
          <w:color w:val="484542"/>
        </w:rPr>
      </w:pPr>
      <w:r>
        <w:t xml:space="preserve"> </w:t>
      </w:r>
      <w:r w:rsidRPr="00544207">
        <w:rPr>
          <w:rFonts w:ascii="Arial" w:hAnsi="Arial" w:cs="Arial"/>
          <w:b w:val="0"/>
          <w:bCs w:val="0"/>
          <w:color w:val="484542"/>
        </w:rPr>
        <w:t>Summary</w:t>
      </w:r>
    </w:p>
    <w:p w14:paraId="230C4A0B" w14:textId="77777777" w:rsidR="00544207" w:rsidRPr="00544207" w:rsidRDefault="00544207" w:rsidP="00544207">
      <w:pPr>
        <w:spacing w:after="100" w:afterAutospacing="1"/>
        <w:rPr>
          <w:rFonts w:ascii="Arial" w:eastAsia="Times New Roman" w:hAnsi="Arial" w:cs="Arial"/>
          <w:color w:val="484542"/>
          <w:lang w:eastAsia="en-GB"/>
        </w:rPr>
      </w:pPr>
      <w:r w:rsidRPr="00544207">
        <w:rPr>
          <w:rFonts w:ascii="Arial" w:eastAsia="Times New Roman" w:hAnsi="Arial" w:cs="Arial"/>
          <w:color w:val="484542"/>
          <w:lang w:eastAsia="en-GB"/>
        </w:rPr>
        <w:t xml:space="preserve">This discussion focussed on the link between behaviour and action and how that feeds into intelligence. One question is whether any technology, such as a light </w:t>
      </w:r>
      <w:r w:rsidRPr="00544207">
        <w:rPr>
          <w:rFonts w:ascii="Arial" w:eastAsia="Times New Roman" w:hAnsi="Arial" w:cs="Arial"/>
          <w:color w:val="484542"/>
          <w:lang w:eastAsia="en-GB"/>
        </w:rPr>
        <w:lastRenderedPageBreak/>
        <w:t>switch, could ever by truly or inherently intelligent, and how that is different from a software agent, or a robot? We will revisit that distinction in later weeks. One conclusion is that intelligent design is actually the output of the designer, and their contribution to the algorithm or system, not the artefact they designed itself becoming intelligent</w:t>
      </w:r>
    </w:p>
    <w:p w14:paraId="5712119D" w14:textId="77777777" w:rsidR="00544207" w:rsidRDefault="00544207" w:rsidP="00544207">
      <w:pPr>
        <w:pStyle w:val="Heading2"/>
        <w:spacing w:before="0" w:beforeAutospacing="0"/>
        <w:rPr>
          <w:rFonts w:ascii="Arial" w:hAnsi="Arial" w:cs="Arial"/>
          <w:b w:val="0"/>
          <w:bCs w:val="0"/>
          <w:color w:val="484542"/>
        </w:rPr>
      </w:pPr>
    </w:p>
    <w:p w14:paraId="005E38E7" w14:textId="5349F392" w:rsidR="00544207" w:rsidRDefault="00544207" w:rsidP="00544207">
      <w:pPr>
        <w:pStyle w:val="Heading2"/>
        <w:spacing w:before="0" w:beforeAutospacing="0"/>
        <w:rPr>
          <w:rFonts w:ascii="Arial" w:hAnsi="Arial" w:cs="Arial"/>
          <w:b w:val="0"/>
          <w:bCs w:val="0"/>
          <w:color w:val="484542"/>
        </w:rPr>
      </w:pPr>
      <w:r>
        <w:rPr>
          <w:rFonts w:ascii="Arial" w:hAnsi="Arial" w:cs="Arial"/>
          <w:b w:val="0"/>
          <w:bCs w:val="0"/>
          <w:color w:val="484542"/>
        </w:rPr>
        <w:t>Lesson 2: Humans and intelligent machines</w:t>
      </w:r>
    </w:p>
    <w:p w14:paraId="39B9A07A" w14:textId="77777777" w:rsidR="00544207" w:rsidRDefault="00544207" w:rsidP="00544207">
      <w:pPr>
        <w:pStyle w:val="Heading4"/>
        <w:spacing w:before="0"/>
        <w:rPr>
          <w:rFonts w:ascii="Arial" w:hAnsi="Arial" w:cs="Arial"/>
          <w:b/>
          <w:bCs/>
          <w:color w:val="484542"/>
        </w:rPr>
      </w:pPr>
      <w:r>
        <w:rPr>
          <w:rFonts w:ascii="Arial" w:hAnsi="Arial" w:cs="Arial"/>
          <w:b/>
          <w:bCs/>
          <w:color w:val="484542"/>
        </w:rPr>
        <w:t>Introduction</w:t>
      </w:r>
    </w:p>
    <w:p w14:paraId="214E48C2" w14:textId="6B3A8B40" w:rsidR="00544207" w:rsidRDefault="00544207" w:rsidP="00544207">
      <w:pPr>
        <w:pStyle w:val="NormalWeb"/>
        <w:spacing w:before="0" w:beforeAutospacing="0"/>
        <w:rPr>
          <w:rFonts w:ascii="Arial" w:hAnsi="Arial" w:cs="Arial"/>
          <w:color w:val="484542"/>
        </w:rPr>
      </w:pPr>
      <w:r>
        <w:rPr>
          <w:rFonts w:ascii="Arial" w:hAnsi="Arial" w:cs="Arial"/>
          <w:color w:val="484542"/>
        </w:rPr>
        <w:t xml:space="preserve">This lesson follows the Russell and </w:t>
      </w:r>
      <w:proofErr w:type="spellStart"/>
      <w:r>
        <w:rPr>
          <w:rFonts w:ascii="Arial" w:hAnsi="Arial" w:cs="Arial"/>
          <w:color w:val="484542"/>
        </w:rPr>
        <w:t>Norvig</w:t>
      </w:r>
      <w:proofErr w:type="spellEnd"/>
      <w:r>
        <w:rPr>
          <w:rFonts w:ascii="Arial" w:hAnsi="Arial" w:cs="Arial"/>
          <w:color w:val="484542"/>
        </w:rPr>
        <w:t xml:space="preserve"> (2009) structure of describing four main approaches that have been widely adopted in defining what constitutes AI, focusing on the link between behaviour and action and how that feeds into intelligence. Their structure combines and contrasts thinking/acting and human/rational perspectives, to form four categories of AI: Thinking like a human, </w:t>
      </w:r>
      <w:proofErr w:type="gramStart"/>
      <w:r>
        <w:rPr>
          <w:rFonts w:ascii="Arial" w:hAnsi="Arial" w:cs="Arial"/>
          <w:color w:val="484542"/>
        </w:rPr>
        <w:t>Thinking</w:t>
      </w:r>
      <w:proofErr w:type="gramEnd"/>
      <w:r>
        <w:rPr>
          <w:rFonts w:ascii="Arial" w:hAnsi="Arial" w:cs="Arial"/>
          <w:color w:val="484542"/>
        </w:rPr>
        <w:t xml:space="preserve"> rationally, Acting like a human, and Acting rationally. We expect this lesson to take 6 hours, including watching and reading the lesson, reading the papers, writing and posting a response, and reading others’ responses.</w:t>
      </w:r>
    </w:p>
    <w:p w14:paraId="3FFD0093" w14:textId="680BD7A6" w:rsidR="00544207" w:rsidRDefault="00544207" w:rsidP="00544207">
      <w:pPr>
        <w:pStyle w:val="NormalWeb"/>
        <w:spacing w:before="0" w:beforeAutospacing="0"/>
        <w:rPr>
          <w:rFonts w:ascii="Arial" w:hAnsi="Arial" w:cs="Arial"/>
          <w:color w:val="484542"/>
        </w:rPr>
      </w:pPr>
    </w:p>
    <w:p w14:paraId="295CE9C0" w14:textId="6C803A8C" w:rsidR="00544207" w:rsidRDefault="00544207" w:rsidP="00544207">
      <w:pPr>
        <w:pStyle w:val="NormalWeb"/>
        <w:spacing w:before="0" w:beforeAutospacing="0"/>
        <w:rPr>
          <w:rFonts w:ascii="Arial" w:hAnsi="Arial" w:cs="Arial"/>
          <w:color w:val="484542"/>
        </w:rPr>
      </w:pPr>
    </w:p>
    <w:p w14:paraId="0E52F7DC" w14:textId="0818EC58" w:rsidR="00544207" w:rsidRDefault="00544207" w:rsidP="00544207">
      <w:pPr>
        <w:pStyle w:val="NormalWeb"/>
        <w:spacing w:before="0" w:beforeAutospacing="0"/>
        <w:rPr>
          <w:rFonts w:ascii="Arial" w:hAnsi="Arial" w:cs="Arial"/>
          <w:color w:val="484542"/>
        </w:rPr>
      </w:pPr>
      <w:r>
        <w:rPr>
          <w:rFonts w:ascii="Arial" w:hAnsi="Arial" w:cs="Arial"/>
          <w:noProof/>
          <w:color w:val="484542"/>
        </w:rPr>
        <w:drawing>
          <wp:inline distT="0" distB="0" distL="0" distR="0" wp14:anchorId="5ED45387" wp14:editId="212AF580">
            <wp:extent cx="5837274" cy="3884392"/>
            <wp:effectExtent l="0" t="0" r="5080" b="190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1" cstate="print">
                      <a:extLst>
                        <a:ext uri="{28A0092B-C50C-407E-A947-70E740481C1C}">
                          <a14:useLocalDpi xmlns:a14="http://schemas.microsoft.com/office/drawing/2010/main" val="0"/>
                        </a:ext>
                      </a:extLst>
                    </a:blip>
                    <a:srcRect l="17439" t="28799" r="23165" b="7959"/>
                    <a:stretch/>
                  </pic:blipFill>
                  <pic:spPr bwMode="auto">
                    <a:xfrm>
                      <a:off x="0" y="0"/>
                      <a:ext cx="5855454" cy="3896490"/>
                    </a:xfrm>
                    <a:prstGeom prst="rect">
                      <a:avLst/>
                    </a:prstGeom>
                    <a:ln>
                      <a:noFill/>
                    </a:ln>
                    <a:extLst>
                      <a:ext uri="{53640926-AAD7-44D8-BBD7-CCE9431645EC}">
                        <a14:shadowObscured xmlns:a14="http://schemas.microsoft.com/office/drawing/2010/main"/>
                      </a:ext>
                    </a:extLst>
                  </pic:spPr>
                </pic:pic>
              </a:graphicData>
            </a:graphic>
          </wp:inline>
        </w:drawing>
      </w:r>
    </w:p>
    <w:p w14:paraId="3F2FB254" w14:textId="3CF059C1" w:rsidR="00544207" w:rsidRDefault="00544207" w:rsidP="00544207">
      <w:pPr>
        <w:pStyle w:val="NormalWeb"/>
        <w:spacing w:before="0" w:beforeAutospacing="0"/>
        <w:rPr>
          <w:rFonts w:ascii="Arial" w:hAnsi="Arial" w:cs="Arial"/>
          <w:color w:val="484542"/>
        </w:rPr>
      </w:pPr>
    </w:p>
    <w:p w14:paraId="6BB025F7" w14:textId="749247CD" w:rsidR="00544207" w:rsidRDefault="00544207" w:rsidP="00544207">
      <w:pPr>
        <w:pStyle w:val="NormalWeb"/>
        <w:spacing w:before="0" w:beforeAutospacing="0"/>
        <w:rPr>
          <w:rFonts w:ascii="Arial" w:hAnsi="Arial" w:cs="Arial"/>
          <w:color w:val="484542"/>
        </w:rPr>
      </w:pPr>
      <w:r>
        <w:rPr>
          <w:rFonts w:ascii="Arial" w:hAnsi="Arial" w:cs="Arial"/>
          <w:noProof/>
          <w:color w:val="484542"/>
        </w:rPr>
        <w:lastRenderedPageBreak/>
        <w:drawing>
          <wp:inline distT="0" distB="0" distL="0" distR="0" wp14:anchorId="119D500C" wp14:editId="57445C35">
            <wp:extent cx="5699051" cy="4466359"/>
            <wp:effectExtent l="0" t="0" r="3810" b="444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17995" t="26715" r="23563"/>
                    <a:stretch/>
                  </pic:blipFill>
                  <pic:spPr bwMode="auto">
                    <a:xfrm>
                      <a:off x="0" y="0"/>
                      <a:ext cx="5711594" cy="4476189"/>
                    </a:xfrm>
                    <a:prstGeom prst="rect">
                      <a:avLst/>
                    </a:prstGeom>
                    <a:ln>
                      <a:noFill/>
                    </a:ln>
                    <a:extLst>
                      <a:ext uri="{53640926-AAD7-44D8-BBD7-CCE9431645EC}">
                        <a14:shadowObscured xmlns:a14="http://schemas.microsoft.com/office/drawing/2010/main"/>
                      </a:ext>
                    </a:extLst>
                  </pic:spPr>
                </pic:pic>
              </a:graphicData>
            </a:graphic>
          </wp:inline>
        </w:drawing>
      </w:r>
    </w:p>
    <w:p w14:paraId="69D9DFB8" w14:textId="77777777" w:rsidR="00544207" w:rsidRDefault="00544207" w:rsidP="00544207">
      <w:pPr>
        <w:pStyle w:val="Heading2"/>
        <w:spacing w:before="0" w:beforeAutospacing="0"/>
        <w:rPr>
          <w:rFonts w:ascii="Arial" w:hAnsi="Arial" w:cs="Arial"/>
          <w:b w:val="0"/>
          <w:bCs w:val="0"/>
          <w:color w:val="484542"/>
        </w:rPr>
      </w:pPr>
    </w:p>
    <w:p w14:paraId="31B2DBCB" w14:textId="5B47BAE6" w:rsidR="00544207" w:rsidRDefault="00544207" w:rsidP="00544207">
      <w:pPr>
        <w:pStyle w:val="Heading2"/>
        <w:spacing w:before="0" w:beforeAutospacing="0"/>
        <w:rPr>
          <w:rFonts w:ascii="Arial" w:hAnsi="Arial" w:cs="Arial"/>
          <w:b w:val="0"/>
          <w:bCs w:val="0"/>
          <w:color w:val="484542"/>
        </w:rPr>
      </w:pPr>
      <w:r>
        <w:rPr>
          <w:rFonts w:ascii="Arial" w:hAnsi="Arial" w:cs="Arial"/>
          <w:b w:val="0"/>
          <w:bCs w:val="0"/>
          <w:color w:val="484542"/>
        </w:rPr>
        <w:t>Summary</w:t>
      </w:r>
    </w:p>
    <w:p w14:paraId="35A6CE5E" w14:textId="666891B3" w:rsidR="00544207" w:rsidRDefault="00544207" w:rsidP="00544207">
      <w:pPr>
        <w:pStyle w:val="NormalWeb"/>
        <w:spacing w:before="0" w:beforeAutospacing="0"/>
        <w:rPr>
          <w:rFonts w:ascii="Arial" w:hAnsi="Arial" w:cs="Arial"/>
          <w:color w:val="484542"/>
        </w:rPr>
      </w:pPr>
      <w:r>
        <w:rPr>
          <w:rFonts w:ascii="Arial" w:hAnsi="Arial" w:cs="Arial"/>
          <w:color w:val="484542"/>
        </w:rPr>
        <w:t xml:space="preserve">This second lesson gives us some structure to understand AI, from humanity to rationality, and from thinking to acting in the world. For each category of this structure, we can identify conceptual challenges and technical opportunities to pursue. Such a </w:t>
      </w:r>
      <w:proofErr w:type="gramStart"/>
      <w:r>
        <w:rPr>
          <w:rFonts w:ascii="Arial" w:hAnsi="Arial" w:cs="Arial"/>
          <w:color w:val="484542"/>
        </w:rPr>
        <w:t>high level</w:t>
      </w:r>
      <w:proofErr w:type="gramEnd"/>
      <w:r>
        <w:rPr>
          <w:rFonts w:ascii="Arial" w:hAnsi="Arial" w:cs="Arial"/>
          <w:color w:val="484542"/>
        </w:rPr>
        <w:t xml:space="preserve"> overview is important for us to understand where the field of AI has come from and where it is going. There are some AI researchers who believe that the field is heading in a fundamentally wrong direction, making it difficult to understand for researchers, users and the public alike, while not providing a route towards general artificial intelligence. While this remains an issue for some researchers in AI, for many the practical value of current rapid progress in the field outweighs concern about a lack of conceptual underpinning for probabilistic machine learning.</w:t>
      </w:r>
    </w:p>
    <w:p w14:paraId="54AA6388" w14:textId="27B93AA4" w:rsidR="00544207" w:rsidRDefault="00544207" w:rsidP="00544207">
      <w:pPr>
        <w:pStyle w:val="NormalWeb"/>
        <w:spacing w:before="0" w:beforeAutospacing="0"/>
        <w:rPr>
          <w:rFonts w:ascii="Arial" w:hAnsi="Arial" w:cs="Arial"/>
          <w:color w:val="484542"/>
        </w:rPr>
      </w:pPr>
    </w:p>
    <w:p w14:paraId="080B5E14" w14:textId="3724D718" w:rsidR="00544207" w:rsidRDefault="00544207" w:rsidP="00544207">
      <w:pPr>
        <w:pStyle w:val="NormalWeb"/>
        <w:spacing w:before="0" w:beforeAutospacing="0"/>
        <w:rPr>
          <w:rFonts w:ascii="Arial" w:hAnsi="Arial" w:cs="Arial"/>
          <w:color w:val="484542"/>
        </w:rPr>
      </w:pPr>
    </w:p>
    <w:p w14:paraId="640897C2" w14:textId="77777777" w:rsidR="00544207" w:rsidRDefault="00544207" w:rsidP="00544207">
      <w:pPr>
        <w:pStyle w:val="Heading4"/>
        <w:spacing w:before="0"/>
        <w:rPr>
          <w:rFonts w:ascii="Arial" w:hAnsi="Arial" w:cs="Arial"/>
          <w:color w:val="484542"/>
        </w:rPr>
      </w:pPr>
      <w:r>
        <w:rPr>
          <w:rFonts w:ascii="Arial" w:hAnsi="Arial" w:cs="Arial"/>
          <w:b/>
          <w:bCs/>
          <w:color w:val="484542"/>
        </w:rPr>
        <w:t>Week 3 Reading List</w:t>
      </w:r>
      <w:r>
        <w:rPr>
          <w:rStyle w:val="apple-converted-space"/>
          <w:rFonts w:ascii="Arial" w:hAnsi="Arial" w:cs="Arial"/>
          <w:b/>
          <w:bCs/>
          <w:color w:val="484542"/>
        </w:rPr>
        <w:t> </w:t>
      </w:r>
    </w:p>
    <w:p w14:paraId="38B2D5B4" w14:textId="77777777" w:rsidR="00544207" w:rsidRDefault="00544207" w:rsidP="00544207">
      <w:pPr>
        <w:rPr>
          <w:rFonts w:ascii="Arial" w:hAnsi="Arial" w:cs="Arial"/>
          <w:color w:val="484542"/>
        </w:rPr>
      </w:pPr>
      <w:r>
        <w:rPr>
          <w:rFonts w:ascii="Arial" w:hAnsi="Arial" w:cs="Arial"/>
          <w:b/>
          <w:bCs/>
          <w:color w:val="484542"/>
        </w:rPr>
        <w:t>Required Reading </w:t>
      </w:r>
    </w:p>
    <w:p w14:paraId="3FBD2744" w14:textId="77777777" w:rsidR="00544207" w:rsidRDefault="00544207" w:rsidP="00544207">
      <w:pPr>
        <w:rPr>
          <w:rFonts w:ascii="Arial" w:hAnsi="Arial" w:cs="Arial"/>
          <w:color w:val="484542"/>
        </w:rPr>
      </w:pPr>
      <w:proofErr w:type="spellStart"/>
      <w:r>
        <w:rPr>
          <w:rFonts w:ascii="Arial" w:hAnsi="Arial" w:cs="Arial"/>
          <w:color w:val="484542"/>
        </w:rPr>
        <w:lastRenderedPageBreak/>
        <w:t>Danks</w:t>
      </w:r>
      <w:proofErr w:type="spellEnd"/>
      <w:r>
        <w:rPr>
          <w:rFonts w:ascii="Arial" w:hAnsi="Arial" w:cs="Arial"/>
          <w:color w:val="484542"/>
        </w:rPr>
        <w:t>, D., London, A.J. (2017) ‘Algorithmic bias in autonomous systems’, IJCAI'17: Proceedings of the 26th International Joint Conference on Artificial Intelligence, pp. 4691–4697.</w:t>
      </w:r>
    </w:p>
    <w:p w14:paraId="5698437A" w14:textId="77777777" w:rsidR="00544207" w:rsidRDefault="00544207" w:rsidP="00544207">
      <w:pPr>
        <w:rPr>
          <w:rFonts w:ascii="Arial" w:hAnsi="Arial" w:cs="Arial"/>
          <w:color w:val="484542"/>
        </w:rPr>
      </w:pPr>
    </w:p>
    <w:p w14:paraId="2A618F1D" w14:textId="77777777" w:rsidR="00544207" w:rsidRDefault="00544207" w:rsidP="00544207">
      <w:pPr>
        <w:rPr>
          <w:rFonts w:ascii="Arial" w:hAnsi="Arial" w:cs="Arial"/>
          <w:color w:val="484542"/>
        </w:rPr>
      </w:pPr>
      <w:r>
        <w:rPr>
          <w:rFonts w:ascii="Arial" w:hAnsi="Arial" w:cs="Arial"/>
          <w:color w:val="484542"/>
        </w:rPr>
        <w:t>Lee, N.T., Resnick, P., Barton, G. (2019) ‘Algorithmic bias detection and mitigation: Best practices and policies to reduce consumer harms’, Report, May 22, 2019, The Brookings Institution, </w:t>
      </w:r>
      <w:hyperlink r:id="rId13" w:history="1">
        <w:r>
          <w:rPr>
            <w:rStyle w:val="Hyperlink"/>
            <w:rFonts w:ascii="Arial" w:hAnsi="Arial" w:cs="Arial"/>
            <w:color w:val="A9222F"/>
          </w:rPr>
          <w:t>https://www.brookings.edu/research/algorithmic-bias-detection-and-mitigation-best-practices-and-policies-to-reduce-consumer-harms/</w:t>
        </w:r>
      </w:hyperlink>
    </w:p>
    <w:p w14:paraId="7BBC25AC" w14:textId="77777777" w:rsidR="00544207" w:rsidRDefault="00544207" w:rsidP="00544207">
      <w:pPr>
        <w:rPr>
          <w:rFonts w:ascii="Arial" w:hAnsi="Arial" w:cs="Arial"/>
          <w:color w:val="484542"/>
        </w:rPr>
      </w:pPr>
    </w:p>
    <w:p w14:paraId="7BFE2507" w14:textId="77777777" w:rsidR="00544207" w:rsidRDefault="00544207" w:rsidP="00544207">
      <w:pPr>
        <w:rPr>
          <w:rFonts w:ascii="Arial" w:hAnsi="Arial" w:cs="Arial"/>
          <w:color w:val="484542"/>
        </w:rPr>
      </w:pPr>
      <w:r>
        <w:rPr>
          <w:rFonts w:ascii="Arial" w:hAnsi="Arial" w:cs="Arial"/>
          <w:b/>
          <w:bCs/>
          <w:i/>
          <w:iCs/>
          <w:color w:val="484542"/>
        </w:rPr>
        <w:t>Further Reading </w:t>
      </w:r>
    </w:p>
    <w:p w14:paraId="5FDF6CF6" w14:textId="77777777" w:rsidR="00544207" w:rsidRDefault="00544207" w:rsidP="00544207">
      <w:pPr>
        <w:rPr>
          <w:rFonts w:ascii="Arial" w:hAnsi="Arial" w:cs="Arial"/>
          <w:color w:val="484542"/>
        </w:rPr>
      </w:pPr>
    </w:p>
    <w:p w14:paraId="1963F71B" w14:textId="77777777" w:rsidR="00544207" w:rsidRDefault="00544207" w:rsidP="00544207">
      <w:pPr>
        <w:rPr>
          <w:rFonts w:ascii="Arial" w:hAnsi="Arial" w:cs="Arial"/>
          <w:color w:val="484542"/>
        </w:rPr>
      </w:pPr>
      <w:proofErr w:type="spellStart"/>
      <w:r>
        <w:rPr>
          <w:rFonts w:ascii="Arial" w:hAnsi="Arial" w:cs="Arial"/>
          <w:color w:val="484542"/>
        </w:rPr>
        <w:t>Dignum</w:t>
      </w:r>
      <w:proofErr w:type="spellEnd"/>
      <w:r>
        <w:rPr>
          <w:rFonts w:ascii="Arial" w:hAnsi="Arial" w:cs="Arial"/>
          <w:color w:val="484542"/>
        </w:rPr>
        <w:t>, V. (2019) Responsible Artificial Intelligence: How to Develop and Use AI in a Responsible Way. Cham: Springer. Artificial Intelligence: Foundations, Theory, and Algorithms.</w:t>
      </w:r>
      <w:r>
        <w:rPr>
          <w:rFonts w:ascii="Arial" w:hAnsi="Arial" w:cs="Arial"/>
          <w:color w:val="484542"/>
        </w:rPr>
        <w:br/>
      </w:r>
      <w:r>
        <w:rPr>
          <w:rFonts w:ascii="Arial" w:hAnsi="Arial" w:cs="Arial"/>
          <w:color w:val="484542"/>
        </w:rPr>
        <w:br/>
        <w:t>Mitchell, M. (2019) ‘Bias in the Vision and Language of Artificial Intelligence’, CS224n: Natural Language Processing with Deep Learning (course material). Stanford University, </w:t>
      </w:r>
      <w:hyperlink r:id="rId14" w:history="1">
        <w:r>
          <w:rPr>
            <w:rStyle w:val="Hyperlink"/>
            <w:rFonts w:ascii="Arial" w:hAnsi="Arial" w:cs="Arial"/>
            <w:color w:val="A9222F"/>
          </w:rPr>
          <w:t>https://web.stanford.edu/class/archive/cs/cs224n/cs224n.1194/</w:t>
        </w:r>
      </w:hyperlink>
      <w:r>
        <w:rPr>
          <w:rFonts w:ascii="Arial" w:hAnsi="Arial" w:cs="Arial"/>
          <w:color w:val="484542"/>
        </w:rPr>
        <w:t> (</w:t>
      </w:r>
      <w:proofErr w:type="gramStart"/>
      <w:r>
        <w:rPr>
          <w:rFonts w:ascii="Arial" w:hAnsi="Arial" w:cs="Arial"/>
          <w:color w:val="484542"/>
        </w:rPr>
        <w:t>Last  accessed</w:t>
      </w:r>
      <w:proofErr w:type="gramEnd"/>
      <w:r>
        <w:rPr>
          <w:rFonts w:ascii="Arial" w:hAnsi="Arial" w:cs="Arial"/>
          <w:color w:val="484542"/>
        </w:rPr>
        <w:t xml:space="preserve"> 27 March 2020).</w:t>
      </w:r>
      <w:r>
        <w:rPr>
          <w:rFonts w:ascii="Arial" w:hAnsi="Arial" w:cs="Arial"/>
          <w:color w:val="484542"/>
        </w:rPr>
        <w:br/>
      </w:r>
      <w:r>
        <w:rPr>
          <w:rFonts w:ascii="Arial" w:hAnsi="Arial" w:cs="Arial"/>
          <w:color w:val="484542"/>
        </w:rPr>
        <w:br/>
      </w:r>
      <w:proofErr w:type="spellStart"/>
      <w:r>
        <w:rPr>
          <w:rFonts w:ascii="Arial" w:hAnsi="Arial" w:cs="Arial"/>
          <w:color w:val="484542"/>
        </w:rPr>
        <w:t>Castelvecchi</w:t>
      </w:r>
      <w:proofErr w:type="spellEnd"/>
      <w:r>
        <w:rPr>
          <w:rFonts w:ascii="Arial" w:hAnsi="Arial" w:cs="Arial"/>
          <w:color w:val="484542"/>
        </w:rPr>
        <w:t>, D. (2020) ‘Beating biometric bias’. Nature 587, pp. 347-349.</w:t>
      </w:r>
      <w:r>
        <w:rPr>
          <w:rFonts w:ascii="Arial" w:hAnsi="Arial" w:cs="Arial"/>
          <w:color w:val="484542"/>
        </w:rPr>
        <w:br/>
      </w:r>
      <w:r>
        <w:rPr>
          <w:rFonts w:ascii="Arial" w:hAnsi="Arial" w:cs="Arial"/>
          <w:color w:val="484542"/>
        </w:rPr>
        <w:br/>
        <w:t xml:space="preserve">Raji, I. D., </w:t>
      </w:r>
      <w:proofErr w:type="spellStart"/>
      <w:r>
        <w:rPr>
          <w:rFonts w:ascii="Arial" w:hAnsi="Arial" w:cs="Arial"/>
          <w:color w:val="484542"/>
        </w:rPr>
        <w:t>Timnit</w:t>
      </w:r>
      <w:proofErr w:type="spellEnd"/>
      <w:r>
        <w:rPr>
          <w:rFonts w:ascii="Arial" w:hAnsi="Arial" w:cs="Arial"/>
          <w:color w:val="484542"/>
        </w:rPr>
        <w:t xml:space="preserve">, G., Mitchell, M., </w:t>
      </w:r>
      <w:proofErr w:type="spellStart"/>
      <w:r>
        <w:rPr>
          <w:rFonts w:ascii="Arial" w:hAnsi="Arial" w:cs="Arial"/>
          <w:color w:val="484542"/>
        </w:rPr>
        <w:t>Buolamwini</w:t>
      </w:r>
      <w:proofErr w:type="spellEnd"/>
      <w:r>
        <w:rPr>
          <w:rFonts w:ascii="Arial" w:hAnsi="Arial" w:cs="Arial"/>
          <w:color w:val="484542"/>
        </w:rPr>
        <w:t>, J. (2020) Preprint at </w:t>
      </w:r>
      <w:hyperlink r:id="rId15" w:history="1">
        <w:r>
          <w:rPr>
            <w:rStyle w:val="Hyperlink"/>
            <w:rFonts w:ascii="Arial" w:hAnsi="Arial" w:cs="Arial"/>
            <w:color w:val="A9222F"/>
          </w:rPr>
          <w:t>https://arxiv.org/abs/2001.00964</w:t>
        </w:r>
      </w:hyperlink>
      <w:r>
        <w:rPr>
          <w:rFonts w:ascii="Arial" w:hAnsi="Arial" w:cs="Arial"/>
          <w:color w:val="484542"/>
        </w:rPr>
        <w:t> (Last accessed: 25 March 2020)</w:t>
      </w:r>
      <w:r>
        <w:rPr>
          <w:rFonts w:ascii="Arial" w:hAnsi="Arial" w:cs="Arial"/>
          <w:color w:val="484542"/>
        </w:rPr>
        <w:br/>
      </w:r>
      <w:r>
        <w:rPr>
          <w:rFonts w:ascii="Arial" w:hAnsi="Arial" w:cs="Arial"/>
          <w:color w:val="484542"/>
        </w:rPr>
        <w:br/>
        <w:t>Wilson, K. (2020) ‘Study: AVs May Not Detect Darker-Skinned Pedestrians As Often As Lighter Ones’, Streets Blog USA, </w:t>
      </w:r>
      <w:hyperlink r:id="rId16" w:history="1">
        <w:r>
          <w:rPr>
            <w:rStyle w:val="Hyperlink"/>
            <w:rFonts w:ascii="Arial" w:hAnsi="Arial" w:cs="Arial"/>
            <w:color w:val="A9222F"/>
          </w:rPr>
          <w:t>https://usa.streetsblog.org/2020/06/17/study-avs-may-not-detect-darker-skinned-pedestrians-as-often-as-lighter-ones/</w:t>
        </w:r>
      </w:hyperlink>
      <w:r>
        <w:rPr>
          <w:rFonts w:ascii="Arial" w:hAnsi="Arial" w:cs="Arial"/>
          <w:color w:val="484542"/>
        </w:rPr>
        <w:t> (Last accessed 23 March 2020).</w:t>
      </w:r>
    </w:p>
    <w:p w14:paraId="2B0B8334" w14:textId="77777777" w:rsidR="00544207" w:rsidRDefault="00544207" w:rsidP="00544207">
      <w:pPr>
        <w:rPr>
          <w:rFonts w:ascii="Arial" w:hAnsi="Arial" w:cs="Arial"/>
          <w:color w:val="484542"/>
        </w:rPr>
      </w:pPr>
    </w:p>
    <w:p w14:paraId="73B524CC" w14:textId="77777777" w:rsidR="00544207" w:rsidRDefault="00544207" w:rsidP="00544207">
      <w:pPr>
        <w:rPr>
          <w:rFonts w:ascii="Arial" w:hAnsi="Arial" w:cs="Arial"/>
          <w:color w:val="484542"/>
        </w:rPr>
      </w:pPr>
      <w:r>
        <w:rPr>
          <w:rFonts w:ascii="Arial" w:hAnsi="Arial" w:cs="Arial"/>
          <w:b/>
          <w:bCs/>
          <w:i/>
          <w:iCs/>
          <w:color w:val="484542"/>
        </w:rPr>
        <w:t>Referenced Work</w:t>
      </w:r>
    </w:p>
    <w:p w14:paraId="0751AE2F" w14:textId="77777777" w:rsidR="00544207" w:rsidRDefault="00544207" w:rsidP="00544207">
      <w:pPr>
        <w:rPr>
          <w:rFonts w:ascii="Arial" w:hAnsi="Arial" w:cs="Arial"/>
          <w:color w:val="484542"/>
        </w:rPr>
      </w:pPr>
    </w:p>
    <w:p w14:paraId="6393EF27" w14:textId="77777777" w:rsidR="00544207" w:rsidRDefault="00544207" w:rsidP="00544207">
      <w:pPr>
        <w:rPr>
          <w:rFonts w:ascii="Arial" w:hAnsi="Arial" w:cs="Arial"/>
          <w:color w:val="484542"/>
        </w:rPr>
      </w:pPr>
      <w:proofErr w:type="spellStart"/>
      <w:r>
        <w:rPr>
          <w:rFonts w:ascii="Arial" w:hAnsi="Arial" w:cs="Arial"/>
          <w:color w:val="484542"/>
        </w:rPr>
        <w:t>Buolamwini</w:t>
      </w:r>
      <w:proofErr w:type="spellEnd"/>
      <w:r>
        <w:rPr>
          <w:rFonts w:ascii="Arial" w:hAnsi="Arial" w:cs="Arial"/>
          <w:color w:val="484542"/>
        </w:rPr>
        <w:t>, J.</w:t>
      </w:r>
      <w:proofErr w:type="gramStart"/>
      <w:r>
        <w:rPr>
          <w:rFonts w:ascii="Arial" w:hAnsi="Arial" w:cs="Arial"/>
          <w:color w:val="484542"/>
        </w:rPr>
        <w:t>,  </w:t>
      </w:r>
      <w:proofErr w:type="spellStart"/>
      <w:r>
        <w:rPr>
          <w:rFonts w:ascii="Arial" w:hAnsi="Arial" w:cs="Arial"/>
          <w:color w:val="484542"/>
        </w:rPr>
        <w:t>Gebru</w:t>
      </w:r>
      <w:proofErr w:type="spellEnd"/>
      <w:proofErr w:type="gramEnd"/>
      <w:r>
        <w:rPr>
          <w:rFonts w:ascii="Arial" w:hAnsi="Arial" w:cs="Arial"/>
          <w:color w:val="484542"/>
        </w:rPr>
        <w:t>, T. (2018) Proc. Mach. Learn. Res. 81, pp. 77–91.</w:t>
      </w:r>
    </w:p>
    <w:p w14:paraId="3D4AA035" w14:textId="77777777" w:rsidR="00544207" w:rsidRDefault="00544207" w:rsidP="00544207">
      <w:pPr>
        <w:rPr>
          <w:rFonts w:ascii="Arial" w:hAnsi="Arial" w:cs="Arial"/>
          <w:color w:val="484542"/>
        </w:rPr>
      </w:pPr>
    </w:p>
    <w:p w14:paraId="72F0E073" w14:textId="77777777" w:rsidR="00544207" w:rsidRDefault="00544207" w:rsidP="00544207">
      <w:pPr>
        <w:rPr>
          <w:rFonts w:ascii="Arial" w:hAnsi="Arial" w:cs="Arial"/>
          <w:color w:val="484542"/>
        </w:rPr>
      </w:pPr>
      <w:r>
        <w:rPr>
          <w:rFonts w:ascii="Arial" w:hAnsi="Arial" w:cs="Arial"/>
          <w:color w:val="484542"/>
        </w:rPr>
        <w:t>Lee, N.T., Resnick, P., Barton, G. (2019) ‘Algorithmic bias detection and mitigation: Best practices and policies to reduce consumer harms’, Report, May 22, 2019, The Brookings Institution, </w:t>
      </w:r>
      <w:hyperlink r:id="rId17" w:history="1">
        <w:r>
          <w:rPr>
            <w:rStyle w:val="Hyperlink"/>
            <w:rFonts w:ascii="Arial" w:hAnsi="Arial" w:cs="Arial"/>
            <w:color w:val="A9222F"/>
          </w:rPr>
          <w:t>https://www.brookings.edu/research/algorithmic-bias-detection-and-mitigation-best-</w:t>
        </w:r>
      </w:hyperlink>
      <w:r>
        <w:rPr>
          <w:rFonts w:ascii="Arial" w:hAnsi="Arial" w:cs="Arial"/>
          <w:color w:val="484542"/>
        </w:rPr>
        <w:t>practices-and-policies-to-reduce-consumer-harms/ (Last accessed: 29 March 2020).</w:t>
      </w:r>
    </w:p>
    <w:p w14:paraId="1DDF9BC2" w14:textId="77777777" w:rsidR="00544207" w:rsidRDefault="00544207" w:rsidP="00544207">
      <w:pPr>
        <w:rPr>
          <w:rFonts w:ascii="Arial" w:hAnsi="Arial" w:cs="Arial"/>
          <w:color w:val="484542"/>
        </w:rPr>
      </w:pPr>
    </w:p>
    <w:p w14:paraId="26671E3F" w14:textId="77777777" w:rsidR="00544207" w:rsidRDefault="00544207" w:rsidP="00544207">
      <w:pPr>
        <w:rPr>
          <w:rFonts w:ascii="Arial" w:hAnsi="Arial" w:cs="Arial"/>
          <w:color w:val="484542"/>
        </w:rPr>
      </w:pPr>
      <w:r>
        <w:rPr>
          <w:rFonts w:ascii="Arial" w:hAnsi="Arial" w:cs="Arial"/>
          <w:color w:val="484542"/>
        </w:rPr>
        <w:t>Wilson, K. (2020) ‘Study: AVs May Not Detect Darker-Skinned Pedestrians As Often As Lighter Ones’, Streets Blog USA, </w:t>
      </w:r>
      <w:hyperlink r:id="rId18" w:history="1">
        <w:r>
          <w:rPr>
            <w:rStyle w:val="Hyperlink"/>
            <w:rFonts w:ascii="Arial" w:hAnsi="Arial" w:cs="Arial"/>
            <w:color w:val="A9222F"/>
          </w:rPr>
          <w:t>https://usa.streetsblog.org/2020/06/17/study-avs-may-not-detect-darker-skinned-pedestrians-as-often-as-lighter-ones/</w:t>
        </w:r>
      </w:hyperlink>
      <w:r>
        <w:rPr>
          <w:rFonts w:ascii="Arial" w:hAnsi="Arial" w:cs="Arial"/>
          <w:color w:val="484542"/>
        </w:rPr>
        <w:t> (Last accessed 23 March 2020).</w:t>
      </w:r>
    </w:p>
    <w:p w14:paraId="5D001646" w14:textId="77777777" w:rsidR="00544207" w:rsidRDefault="00544207" w:rsidP="00544207">
      <w:pPr>
        <w:rPr>
          <w:rFonts w:ascii="Arial" w:hAnsi="Arial" w:cs="Arial"/>
          <w:color w:val="484542"/>
        </w:rPr>
      </w:pPr>
    </w:p>
    <w:p w14:paraId="67636EE4" w14:textId="77777777" w:rsidR="00544207" w:rsidRDefault="00544207" w:rsidP="00544207">
      <w:pPr>
        <w:rPr>
          <w:rFonts w:ascii="Arial" w:hAnsi="Arial" w:cs="Arial"/>
          <w:color w:val="484542"/>
        </w:rPr>
      </w:pPr>
      <w:r>
        <w:rPr>
          <w:rFonts w:ascii="Arial" w:hAnsi="Arial" w:cs="Arial"/>
          <w:color w:val="484542"/>
        </w:rPr>
        <w:t>Wilson, B., Hoffman, J.</w:t>
      </w:r>
      <w:proofErr w:type="gramStart"/>
      <w:r>
        <w:rPr>
          <w:rFonts w:ascii="Arial" w:hAnsi="Arial" w:cs="Arial"/>
          <w:color w:val="484542"/>
        </w:rPr>
        <w:t>,  Morgenstern</w:t>
      </w:r>
      <w:proofErr w:type="gramEnd"/>
      <w:r>
        <w:rPr>
          <w:rFonts w:ascii="Arial" w:hAnsi="Arial" w:cs="Arial"/>
          <w:color w:val="484542"/>
        </w:rPr>
        <w:t>, J. (2019). ‘Predictive Inequity in Object Detection’. Preprint at </w:t>
      </w:r>
      <w:hyperlink r:id="rId19" w:history="1">
        <w:r>
          <w:rPr>
            <w:rStyle w:val="Hyperlink"/>
            <w:rFonts w:ascii="Arial" w:hAnsi="Arial" w:cs="Arial"/>
            <w:color w:val="0B4F8A"/>
          </w:rPr>
          <w:t>https://arxiv.org/pdf/1902.11097.pdf</w:t>
        </w:r>
      </w:hyperlink>
      <w:r>
        <w:rPr>
          <w:rFonts w:ascii="Arial" w:hAnsi="Arial" w:cs="Arial"/>
          <w:color w:val="484542"/>
        </w:rPr>
        <w:t> .</w:t>
      </w:r>
    </w:p>
    <w:p w14:paraId="6CA21D82" w14:textId="77777777" w:rsidR="00544207" w:rsidRDefault="00544207" w:rsidP="00544207">
      <w:pPr>
        <w:rPr>
          <w:rFonts w:ascii="Arial" w:hAnsi="Arial" w:cs="Arial"/>
          <w:color w:val="484542"/>
        </w:rPr>
      </w:pPr>
    </w:p>
    <w:p w14:paraId="2252E7A9" w14:textId="77777777" w:rsidR="00544207" w:rsidRDefault="00544207" w:rsidP="00544207">
      <w:pPr>
        <w:rPr>
          <w:rFonts w:ascii="Arial" w:hAnsi="Arial" w:cs="Arial"/>
          <w:color w:val="484542"/>
        </w:rPr>
      </w:pPr>
      <w:r>
        <w:rPr>
          <w:rFonts w:ascii="Arial" w:hAnsi="Arial" w:cs="Arial"/>
          <w:color w:val="484542"/>
        </w:rPr>
        <w:lastRenderedPageBreak/>
        <w:t xml:space="preserve">Feldman Barrett, L., </w:t>
      </w:r>
      <w:proofErr w:type="spellStart"/>
      <w:r>
        <w:rPr>
          <w:rFonts w:ascii="Arial" w:hAnsi="Arial" w:cs="Arial"/>
          <w:color w:val="484542"/>
        </w:rPr>
        <w:t>Adolphs</w:t>
      </w:r>
      <w:proofErr w:type="spellEnd"/>
      <w:r>
        <w:rPr>
          <w:rFonts w:ascii="Arial" w:hAnsi="Arial" w:cs="Arial"/>
          <w:color w:val="484542"/>
        </w:rPr>
        <w:t xml:space="preserve">, R., </w:t>
      </w:r>
      <w:proofErr w:type="spellStart"/>
      <w:r>
        <w:rPr>
          <w:rFonts w:ascii="Arial" w:hAnsi="Arial" w:cs="Arial"/>
          <w:color w:val="484542"/>
        </w:rPr>
        <w:t>Marsella</w:t>
      </w:r>
      <w:proofErr w:type="spellEnd"/>
      <w:r>
        <w:rPr>
          <w:rFonts w:ascii="Arial" w:hAnsi="Arial" w:cs="Arial"/>
          <w:color w:val="484542"/>
        </w:rPr>
        <w:t>, S., Martinez, A. M., Pollak, S. D. (2019) Psychol. Sci. Public Interest 20, pp. 1–68.</w:t>
      </w:r>
    </w:p>
    <w:p w14:paraId="618DF35E" w14:textId="77777777" w:rsidR="00544207" w:rsidRDefault="00544207" w:rsidP="00544207">
      <w:pPr>
        <w:rPr>
          <w:rFonts w:ascii="Arial" w:hAnsi="Arial" w:cs="Arial"/>
          <w:color w:val="484542"/>
        </w:rPr>
      </w:pPr>
    </w:p>
    <w:p w14:paraId="1DBE4719" w14:textId="77777777" w:rsidR="00544207" w:rsidRDefault="00544207" w:rsidP="00544207">
      <w:pPr>
        <w:rPr>
          <w:rFonts w:ascii="Arial" w:hAnsi="Arial" w:cs="Arial"/>
          <w:color w:val="484542"/>
        </w:rPr>
      </w:pPr>
      <w:r>
        <w:rPr>
          <w:rFonts w:ascii="Arial" w:hAnsi="Arial" w:cs="Arial"/>
          <w:color w:val="484542"/>
        </w:rPr>
        <w:t xml:space="preserve">Raji, I. D., </w:t>
      </w:r>
      <w:proofErr w:type="spellStart"/>
      <w:r>
        <w:rPr>
          <w:rFonts w:ascii="Arial" w:hAnsi="Arial" w:cs="Arial"/>
          <w:color w:val="484542"/>
        </w:rPr>
        <w:t>Timnit</w:t>
      </w:r>
      <w:proofErr w:type="spellEnd"/>
      <w:r>
        <w:rPr>
          <w:rFonts w:ascii="Arial" w:hAnsi="Arial" w:cs="Arial"/>
          <w:color w:val="484542"/>
        </w:rPr>
        <w:t xml:space="preserve">, G., Mitchell, M., </w:t>
      </w:r>
      <w:proofErr w:type="spellStart"/>
      <w:r>
        <w:rPr>
          <w:rFonts w:ascii="Arial" w:hAnsi="Arial" w:cs="Arial"/>
          <w:color w:val="484542"/>
        </w:rPr>
        <w:t>Buolamwini</w:t>
      </w:r>
      <w:proofErr w:type="spellEnd"/>
      <w:r>
        <w:rPr>
          <w:rFonts w:ascii="Arial" w:hAnsi="Arial" w:cs="Arial"/>
          <w:color w:val="484542"/>
        </w:rPr>
        <w:t>, J. (2020) Preprint at </w:t>
      </w:r>
      <w:hyperlink r:id="rId20" w:history="1">
        <w:r>
          <w:rPr>
            <w:rStyle w:val="Hyperlink"/>
            <w:rFonts w:ascii="Arial" w:hAnsi="Arial" w:cs="Arial"/>
            <w:color w:val="A9222F"/>
          </w:rPr>
          <w:t>https://arxiv.org/abs/2001.00964</w:t>
        </w:r>
      </w:hyperlink>
      <w:r>
        <w:rPr>
          <w:rFonts w:ascii="Arial" w:hAnsi="Arial" w:cs="Arial"/>
          <w:color w:val="484542"/>
        </w:rPr>
        <w:t> (Last accessed: 25 March 2020)</w:t>
      </w:r>
    </w:p>
    <w:p w14:paraId="27BA5DC7" w14:textId="77777777" w:rsidR="00544207" w:rsidRDefault="00544207" w:rsidP="00544207">
      <w:pPr>
        <w:rPr>
          <w:rFonts w:ascii="Arial" w:hAnsi="Arial" w:cs="Arial"/>
          <w:color w:val="484542"/>
        </w:rPr>
      </w:pPr>
    </w:p>
    <w:p w14:paraId="33AC7103" w14:textId="77777777" w:rsidR="00544207" w:rsidRDefault="00544207" w:rsidP="00544207">
      <w:pPr>
        <w:rPr>
          <w:rFonts w:ascii="Arial" w:hAnsi="Arial" w:cs="Arial"/>
          <w:color w:val="484542"/>
        </w:rPr>
      </w:pPr>
      <w:proofErr w:type="spellStart"/>
      <w:r>
        <w:rPr>
          <w:rFonts w:ascii="Arial" w:hAnsi="Arial" w:cs="Arial"/>
          <w:color w:val="484542"/>
        </w:rPr>
        <w:t>Grother</w:t>
      </w:r>
      <w:proofErr w:type="spellEnd"/>
      <w:r>
        <w:rPr>
          <w:rFonts w:ascii="Arial" w:hAnsi="Arial" w:cs="Arial"/>
          <w:color w:val="484542"/>
        </w:rPr>
        <w:t>, P., Ngan, M., Hanaoka, K. (2019) ‘Face Recognition Vendor Test Part 3: Demographic Effects’ (NIST, 2019).</w:t>
      </w:r>
    </w:p>
    <w:p w14:paraId="79785222" w14:textId="77777777" w:rsidR="00544207" w:rsidRDefault="00544207" w:rsidP="00544207">
      <w:pPr>
        <w:rPr>
          <w:rFonts w:ascii="Arial" w:hAnsi="Arial" w:cs="Arial"/>
          <w:color w:val="484542"/>
        </w:rPr>
      </w:pPr>
    </w:p>
    <w:p w14:paraId="17F3DE96" w14:textId="77777777" w:rsidR="00544207" w:rsidRDefault="00544207" w:rsidP="00544207">
      <w:pPr>
        <w:rPr>
          <w:rFonts w:ascii="Arial" w:hAnsi="Arial" w:cs="Arial"/>
          <w:color w:val="484542"/>
        </w:rPr>
      </w:pPr>
      <w:proofErr w:type="spellStart"/>
      <w:r>
        <w:rPr>
          <w:rFonts w:ascii="Arial" w:hAnsi="Arial" w:cs="Arial"/>
          <w:color w:val="484542"/>
        </w:rPr>
        <w:t>Castelvecchi</w:t>
      </w:r>
      <w:proofErr w:type="spellEnd"/>
      <w:r>
        <w:rPr>
          <w:rFonts w:ascii="Arial" w:hAnsi="Arial" w:cs="Arial"/>
          <w:color w:val="484542"/>
        </w:rPr>
        <w:t>, D. (2020) ‘Beating biometric bias’. Nature 587, pp. 347-349.</w:t>
      </w:r>
    </w:p>
    <w:p w14:paraId="01AEDA44" w14:textId="77777777" w:rsidR="00544207" w:rsidRDefault="00544207" w:rsidP="00544207">
      <w:pPr>
        <w:rPr>
          <w:rFonts w:ascii="Arial" w:hAnsi="Arial" w:cs="Arial"/>
          <w:color w:val="484542"/>
        </w:rPr>
      </w:pPr>
    </w:p>
    <w:p w14:paraId="2BF817E7" w14:textId="77777777" w:rsidR="00544207" w:rsidRDefault="00544207" w:rsidP="00544207">
      <w:pPr>
        <w:rPr>
          <w:rFonts w:ascii="Arial" w:hAnsi="Arial" w:cs="Arial"/>
          <w:color w:val="484542"/>
        </w:rPr>
      </w:pPr>
      <w:proofErr w:type="spellStart"/>
      <w:r>
        <w:rPr>
          <w:rFonts w:ascii="Arial" w:hAnsi="Arial" w:cs="Arial"/>
          <w:color w:val="484542"/>
        </w:rPr>
        <w:t>Fussey</w:t>
      </w:r>
      <w:proofErr w:type="spellEnd"/>
      <w:r>
        <w:rPr>
          <w:rFonts w:ascii="Arial" w:hAnsi="Arial" w:cs="Arial"/>
          <w:color w:val="484542"/>
        </w:rPr>
        <w:t>, P. &amp; Murray, D. (2019) ‘Independent Report on the London Metropolitan Police Service’s Trial of Live Facial Recognition Technology’, University of Essex.</w:t>
      </w:r>
    </w:p>
    <w:p w14:paraId="1B5C858B" w14:textId="67B9D169" w:rsidR="00544207" w:rsidRDefault="00544207" w:rsidP="00544207">
      <w:pPr>
        <w:pStyle w:val="NormalWeb"/>
        <w:spacing w:before="0" w:beforeAutospacing="0"/>
        <w:rPr>
          <w:rFonts w:ascii="Arial" w:hAnsi="Arial" w:cs="Arial"/>
          <w:color w:val="484542"/>
        </w:rPr>
      </w:pPr>
    </w:p>
    <w:p w14:paraId="5EA3877A" w14:textId="42914776" w:rsidR="00544207" w:rsidRDefault="00544207" w:rsidP="00544207">
      <w:pPr>
        <w:pStyle w:val="NormalWeb"/>
        <w:spacing w:before="0" w:beforeAutospacing="0"/>
        <w:rPr>
          <w:rFonts w:ascii="Arial" w:hAnsi="Arial" w:cs="Arial"/>
          <w:color w:val="484542"/>
        </w:rPr>
      </w:pPr>
    </w:p>
    <w:p w14:paraId="5A6F422C" w14:textId="794A76AF" w:rsidR="00544207" w:rsidRDefault="00544207" w:rsidP="00544207">
      <w:pPr>
        <w:pStyle w:val="NormalWeb"/>
        <w:spacing w:before="0" w:beforeAutospacing="0"/>
        <w:rPr>
          <w:rFonts w:ascii="Arial" w:hAnsi="Arial" w:cs="Arial"/>
          <w:color w:val="484542"/>
        </w:rPr>
      </w:pPr>
    </w:p>
    <w:p w14:paraId="7807BEED" w14:textId="77777777" w:rsidR="00544207" w:rsidRDefault="00544207" w:rsidP="00544207">
      <w:pPr>
        <w:pStyle w:val="Heading2"/>
        <w:spacing w:before="0" w:beforeAutospacing="0"/>
        <w:rPr>
          <w:rFonts w:ascii="Arial" w:hAnsi="Arial" w:cs="Arial"/>
          <w:b w:val="0"/>
          <w:bCs w:val="0"/>
          <w:color w:val="484542"/>
        </w:rPr>
      </w:pPr>
      <w:r>
        <w:rPr>
          <w:rFonts w:ascii="Arial" w:hAnsi="Arial" w:cs="Arial"/>
          <w:b w:val="0"/>
          <w:bCs w:val="0"/>
          <w:color w:val="484542"/>
        </w:rPr>
        <w:br/>
        <w:t>Lesson 1: Bias and fairness in relation to AI</w:t>
      </w:r>
    </w:p>
    <w:p w14:paraId="5C346F8D" w14:textId="77777777" w:rsidR="00544207" w:rsidRDefault="00544207" w:rsidP="00544207">
      <w:pPr>
        <w:pStyle w:val="Heading4"/>
        <w:spacing w:before="0"/>
        <w:rPr>
          <w:rFonts w:ascii="Arial" w:hAnsi="Arial" w:cs="Arial"/>
          <w:b/>
          <w:bCs/>
          <w:color w:val="484542"/>
        </w:rPr>
      </w:pPr>
      <w:r>
        <w:rPr>
          <w:rFonts w:ascii="Arial" w:hAnsi="Arial" w:cs="Arial"/>
          <w:b/>
          <w:bCs/>
          <w:color w:val="484542"/>
        </w:rPr>
        <w:t>Introduction</w:t>
      </w:r>
    </w:p>
    <w:p w14:paraId="62A84BF6" w14:textId="77777777" w:rsidR="00544207" w:rsidRDefault="00544207" w:rsidP="00544207">
      <w:pPr>
        <w:pStyle w:val="NormalWeb"/>
        <w:spacing w:before="0" w:beforeAutospacing="0"/>
        <w:rPr>
          <w:rFonts w:ascii="Arial" w:hAnsi="Arial" w:cs="Arial"/>
          <w:color w:val="484542"/>
        </w:rPr>
      </w:pPr>
      <w:r>
        <w:rPr>
          <w:rFonts w:ascii="Arial" w:hAnsi="Arial" w:cs="Arial"/>
          <w:color w:val="484542"/>
        </w:rPr>
        <w:t>Algorithms play an essential role in the functioning of AI, and the possibility of algorithmic bias is one of the major concerns which has to be addressed. Different meanings and uses of the term “bias” have made the discussions related to algorithmic biases even more complex; for example, bias is sometimes used as a purely descriptive term, and sometimes as a pejorative term. These discrepancies lead to confusion and hamper discussions about when and how to respond to algorithmic bias.</w:t>
      </w:r>
    </w:p>
    <w:p w14:paraId="6D77111A" w14:textId="77777777" w:rsidR="00544207" w:rsidRDefault="00544207" w:rsidP="00544207">
      <w:pPr>
        <w:pStyle w:val="NormalWeb"/>
        <w:spacing w:before="0" w:beforeAutospacing="0"/>
        <w:rPr>
          <w:rFonts w:ascii="Arial" w:hAnsi="Arial" w:cs="Arial"/>
          <w:color w:val="484542"/>
        </w:rPr>
      </w:pPr>
      <w:r>
        <w:rPr>
          <w:rFonts w:ascii="Arial" w:hAnsi="Arial" w:cs="Arial"/>
          <w:color w:val="484542"/>
        </w:rPr>
        <w:t>Decision-making processes in terms of fairness, transparency, and equity are entirely made or influenced by algorithms whose scale and statistical accuracy promise unprecedented efficiencies. Algorithms are connecting macro- and micro-data to influence decisions, which can vary from personalised music or film recommendations to helping banks determine the solvency of individuals.</w:t>
      </w:r>
    </w:p>
    <w:p w14:paraId="0BD81280" w14:textId="77777777" w:rsidR="00544207" w:rsidRDefault="00544207" w:rsidP="00544207">
      <w:pPr>
        <w:pStyle w:val="NormalWeb"/>
        <w:spacing w:before="0" w:beforeAutospacing="0"/>
        <w:rPr>
          <w:rFonts w:ascii="Arial" w:hAnsi="Arial" w:cs="Arial"/>
          <w:color w:val="484542"/>
        </w:rPr>
      </w:pPr>
      <w:r>
        <w:rPr>
          <w:rFonts w:ascii="Arial" w:hAnsi="Arial" w:cs="Arial"/>
          <w:color w:val="484542"/>
        </w:rPr>
        <w:t>Since machine learning algorithms depend on the training data, which can treat similarly situated people and objects differently, recent research has revealed some discomforting examples in which algorithmic decision-making fell short of our expectations. Moreover, many algorithms replicate and even amplify human biases, particularly those affecting protected groups.</w:t>
      </w:r>
    </w:p>
    <w:p w14:paraId="0CF61ACC" w14:textId="77777777" w:rsidR="00544207" w:rsidRDefault="00544207" w:rsidP="00544207">
      <w:pPr>
        <w:pStyle w:val="Heading3"/>
        <w:spacing w:before="0"/>
        <w:rPr>
          <w:rFonts w:ascii="Arial" w:hAnsi="Arial" w:cs="Arial"/>
          <w:color w:val="484542"/>
        </w:rPr>
      </w:pPr>
      <w:r>
        <w:rPr>
          <w:rFonts w:ascii="Arial" w:hAnsi="Arial" w:cs="Arial"/>
          <w:b/>
          <w:bCs/>
          <w:color w:val="484542"/>
        </w:rPr>
        <w:t>Consider the following questions:</w:t>
      </w:r>
    </w:p>
    <w:p w14:paraId="586EAE5E" w14:textId="77777777" w:rsidR="00544207" w:rsidRDefault="00544207" w:rsidP="00544207">
      <w:pPr>
        <w:numPr>
          <w:ilvl w:val="0"/>
          <w:numId w:val="1"/>
        </w:numPr>
        <w:spacing w:before="100" w:beforeAutospacing="1" w:after="100" w:afterAutospacing="1"/>
        <w:rPr>
          <w:rFonts w:ascii="Arial" w:hAnsi="Arial" w:cs="Arial"/>
          <w:color w:val="484542"/>
          <w:sz w:val="34"/>
          <w:szCs w:val="34"/>
        </w:rPr>
      </w:pPr>
      <w:r>
        <w:rPr>
          <w:rFonts w:ascii="Arial" w:hAnsi="Arial" w:cs="Arial"/>
          <w:color w:val="484542"/>
          <w:sz w:val="34"/>
          <w:szCs w:val="34"/>
        </w:rPr>
        <w:t xml:space="preserve">How would you define bias and fairness? How might you operationalise these definitions </w:t>
      </w:r>
      <w:proofErr w:type="gramStart"/>
      <w:r>
        <w:rPr>
          <w:rFonts w:ascii="Arial" w:hAnsi="Arial" w:cs="Arial"/>
          <w:color w:val="484542"/>
          <w:sz w:val="34"/>
          <w:szCs w:val="34"/>
        </w:rPr>
        <w:t>i.e.</w:t>
      </w:r>
      <w:proofErr w:type="gramEnd"/>
      <w:r>
        <w:rPr>
          <w:rFonts w:ascii="Arial" w:hAnsi="Arial" w:cs="Arial"/>
          <w:color w:val="484542"/>
          <w:sz w:val="34"/>
          <w:szCs w:val="34"/>
        </w:rPr>
        <w:t xml:space="preserve"> how could you </w:t>
      </w:r>
      <w:r>
        <w:rPr>
          <w:rFonts w:ascii="Arial" w:hAnsi="Arial" w:cs="Arial"/>
          <w:color w:val="484542"/>
          <w:sz w:val="34"/>
          <w:szCs w:val="34"/>
        </w:rPr>
        <w:lastRenderedPageBreak/>
        <w:t>try to mitigate against algorithmic bias and ensure fairness?</w:t>
      </w:r>
    </w:p>
    <w:p w14:paraId="38B81C93" w14:textId="6D618F18" w:rsidR="00544207" w:rsidRDefault="00544207" w:rsidP="00544207">
      <w:pPr>
        <w:pStyle w:val="NormalWeb"/>
        <w:spacing w:before="0" w:beforeAutospacing="0"/>
        <w:rPr>
          <w:rFonts w:ascii="Arial" w:hAnsi="Arial" w:cs="Arial"/>
          <w:color w:val="484542"/>
        </w:rPr>
      </w:pPr>
      <w:r>
        <w:rPr>
          <w:rFonts w:ascii="Arial" w:hAnsi="Arial" w:cs="Arial"/>
          <w:noProof/>
          <w:color w:val="484542"/>
        </w:rPr>
        <w:drawing>
          <wp:inline distT="0" distB="0" distL="0" distR="0" wp14:anchorId="52BB7897" wp14:editId="1E65387B">
            <wp:extent cx="5837274" cy="465417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cstate="print">
                      <a:extLst>
                        <a:ext uri="{28A0092B-C50C-407E-A947-70E740481C1C}">
                          <a14:useLocalDpi xmlns:a14="http://schemas.microsoft.com/office/drawing/2010/main" val="0"/>
                        </a:ext>
                      </a:extLst>
                    </a:blip>
                    <a:srcRect l="18555" t="17513" r="23726" b="8850"/>
                    <a:stretch/>
                  </pic:blipFill>
                  <pic:spPr bwMode="auto">
                    <a:xfrm>
                      <a:off x="0" y="0"/>
                      <a:ext cx="5844945" cy="4660295"/>
                    </a:xfrm>
                    <a:prstGeom prst="rect">
                      <a:avLst/>
                    </a:prstGeom>
                    <a:ln>
                      <a:noFill/>
                    </a:ln>
                    <a:extLst>
                      <a:ext uri="{53640926-AAD7-44D8-BBD7-CCE9431645EC}">
                        <a14:shadowObscured xmlns:a14="http://schemas.microsoft.com/office/drawing/2010/main"/>
                      </a:ext>
                    </a:extLst>
                  </pic:spPr>
                </pic:pic>
              </a:graphicData>
            </a:graphic>
          </wp:inline>
        </w:drawing>
      </w:r>
    </w:p>
    <w:p w14:paraId="2AD9688D" w14:textId="2E9B0536" w:rsidR="00544207" w:rsidRDefault="00544207" w:rsidP="00544207">
      <w:pPr>
        <w:pStyle w:val="NormalWeb"/>
        <w:spacing w:before="0" w:beforeAutospacing="0"/>
        <w:rPr>
          <w:rFonts w:ascii="Arial" w:hAnsi="Arial" w:cs="Arial"/>
          <w:color w:val="484542"/>
        </w:rPr>
      </w:pPr>
      <w:r>
        <w:rPr>
          <w:rFonts w:ascii="Arial" w:hAnsi="Arial" w:cs="Arial"/>
          <w:noProof/>
          <w:color w:val="484542"/>
        </w:rPr>
        <w:lastRenderedPageBreak/>
        <w:drawing>
          <wp:inline distT="0" distB="0" distL="0" distR="0" wp14:anchorId="34222705" wp14:editId="66F3B606">
            <wp:extent cx="5603358" cy="3699154"/>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l="18369" t="30844" r="23166" b="9178"/>
                    <a:stretch/>
                  </pic:blipFill>
                  <pic:spPr bwMode="auto">
                    <a:xfrm>
                      <a:off x="0" y="0"/>
                      <a:ext cx="5612267" cy="3705035"/>
                    </a:xfrm>
                    <a:prstGeom prst="rect">
                      <a:avLst/>
                    </a:prstGeom>
                    <a:ln>
                      <a:noFill/>
                    </a:ln>
                    <a:extLst>
                      <a:ext uri="{53640926-AAD7-44D8-BBD7-CCE9431645EC}">
                        <a14:shadowObscured xmlns:a14="http://schemas.microsoft.com/office/drawing/2010/main"/>
                      </a:ext>
                    </a:extLst>
                  </pic:spPr>
                </pic:pic>
              </a:graphicData>
            </a:graphic>
          </wp:inline>
        </w:drawing>
      </w:r>
    </w:p>
    <w:p w14:paraId="0C23AADB" w14:textId="45FA220F" w:rsidR="00544207" w:rsidRDefault="00544207" w:rsidP="00544207">
      <w:pPr>
        <w:pStyle w:val="NormalWeb"/>
        <w:spacing w:before="0" w:beforeAutospacing="0"/>
        <w:rPr>
          <w:rFonts w:ascii="Arial" w:hAnsi="Arial" w:cs="Arial"/>
          <w:color w:val="484542"/>
        </w:rPr>
      </w:pPr>
    </w:p>
    <w:p w14:paraId="6494625F" w14:textId="2B8EAFFA" w:rsidR="00544207" w:rsidRPr="00544207" w:rsidRDefault="00544207" w:rsidP="00544207">
      <w:pPr>
        <w:numPr>
          <w:ilvl w:val="0"/>
          <w:numId w:val="2"/>
        </w:numPr>
        <w:spacing w:before="100" w:beforeAutospacing="1" w:after="100" w:afterAutospacing="1"/>
        <w:rPr>
          <w:rFonts w:ascii="Arial" w:hAnsi="Arial" w:cs="Arial"/>
          <w:color w:val="484542"/>
        </w:rPr>
      </w:pPr>
      <w:hyperlink r:id="rId23" w:tgtFrame="_blank" w:history="1">
        <w:r>
          <w:rPr>
            <w:rStyle w:val="Hyperlink"/>
            <w:rFonts w:ascii="Arial" w:hAnsi="Arial" w:cs="Arial"/>
            <w:b/>
            <w:bCs/>
            <w:color w:val="0B4F8A"/>
          </w:rPr>
          <w:t>Lee, N.T., Resnick, P., Barton, G. (2019) ‘Algorithmic bias detection and mitigation: Best practices and policies to reduce consumer harms’, Report, May 22, 2019, The Brookings Institution, (Last</w:t>
        </w:r>
        <w:r>
          <w:rPr>
            <w:rStyle w:val="Hyperlink"/>
            <w:rFonts w:ascii="Arial" w:hAnsi="Arial" w:cs="Arial"/>
            <w:b/>
            <w:bCs/>
            <w:color w:val="0B4F8A"/>
          </w:rPr>
          <w:t xml:space="preserve"> </w:t>
        </w:r>
        <w:r>
          <w:rPr>
            <w:rStyle w:val="Hyperlink"/>
            <w:rFonts w:ascii="Arial" w:hAnsi="Arial" w:cs="Arial"/>
            <w:b/>
            <w:bCs/>
            <w:color w:val="0B4F8A"/>
          </w:rPr>
          <w:t>accessed: 29 March 2020).</w:t>
        </w:r>
      </w:hyperlink>
    </w:p>
    <w:p w14:paraId="1C01DF04" w14:textId="0ED56417" w:rsidR="00544207" w:rsidRDefault="00544207" w:rsidP="00544207">
      <w:pPr>
        <w:spacing w:before="100" w:beforeAutospacing="1" w:after="100" w:afterAutospacing="1"/>
        <w:rPr>
          <w:rFonts w:ascii="Arial" w:hAnsi="Arial" w:cs="Arial"/>
          <w:b/>
          <w:bCs/>
          <w:color w:val="484542"/>
        </w:rPr>
      </w:pPr>
    </w:p>
    <w:p w14:paraId="2B6D6C58" w14:textId="1FE24955" w:rsidR="00544207" w:rsidRDefault="00544207" w:rsidP="00544207">
      <w:pPr>
        <w:spacing w:before="100" w:beforeAutospacing="1" w:after="100" w:afterAutospacing="1"/>
        <w:rPr>
          <w:rFonts w:ascii="Arial" w:hAnsi="Arial" w:cs="Arial"/>
          <w:b/>
          <w:bCs/>
          <w:color w:val="484542"/>
        </w:rPr>
      </w:pPr>
    </w:p>
    <w:p w14:paraId="4459B6DA" w14:textId="77777777" w:rsidR="00544207" w:rsidRDefault="00544207" w:rsidP="00544207">
      <w:pPr>
        <w:pStyle w:val="Heading2"/>
        <w:spacing w:before="0" w:beforeAutospacing="0"/>
        <w:rPr>
          <w:rFonts w:ascii="Arial" w:hAnsi="Arial" w:cs="Arial"/>
          <w:b w:val="0"/>
          <w:bCs w:val="0"/>
          <w:color w:val="484542"/>
        </w:rPr>
      </w:pPr>
      <w:r>
        <w:rPr>
          <w:rFonts w:ascii="Arial" w:hAnsi="Arial" w:cs="Arial"/>
          <w:b w:val="0"/>
          <w:bCs w:val="0"/>
          <w:color w:val="484542"/>
        </w:rPr>
        <w:br/>
        <w:t>Lesson 2: Worked Example – Bias in Facial Recognition Software</w:t>
      </w:r>
    </w:p>
    <w:p w14:paraId="40C8B458" w14:textId="77777777" w:rsidR="00544207" w:rsidRDefault="00544207" w:rsidP="00544207">
      <w:pPr>
        <w:pStyle w:val="Heading4"/>
        <w:spacing w:before="0"/>
        <w:rPr>
          <w:rFonts w:ascii="Arial" w:hAnsi="Arial" w:cs="Arial"/>
          <w:b/>
          <w:bCs/>
          <w:color w:val="484542"/>
        </w:rPr>
      </w:pPr>
      <w:r>
        <w:rPr>
          <w:rFonts w:ascii="Arial" w:hAnsi="Arial" w:cs="Arial"/>
          <w:b/>
          <w:bCs/>
          <w:color w:val="484542"/>
        </w:rPr>
        <w:t>Introduction</w:t>
      </w:r>
    </w:p>
    <w:p w14:paraId="6EBB6411" w14:textId="77777777" w:rsidR="00544207" w:rsidRDefault="00544207" w:rsidP="00544207">
      <w:pPr>
        <w:pStyle w:val="NormalWeb"/>
        <w:spacing w:before="0" w:beforeAutospacing="0"/>
        <w:rPr>
          <w:rFonts w:ascii="Arial" w:hAnsi="Arial" w:cs="Arial"/>
          <w:color w:val="484542"/>
        </w:rPr>
      </w:pPr>
      <w:r>
        <w:rPr>
          <w:rFonts w:ascii="Arial" w:hAnsi="Arial" w:cs="Arial"/>
          <w:color w:val="484542"/>
        </w:rPr>
        <w:t>Some of the most discussed issues which regard algorithmic bias in AI are related to software packages which use facial recognition.</w:t>
      </w:r>
    </w:p>
    <w:p w14:paraId="25FAC0AF" w14:textId="77777777" w:rsidR="00544207" w:rsidRDefault="00544207" w:rsidP="00544207">
      <w:pPr>
        <w:pStyle w:val="NormalWeb"/>
        <w:spacing w:before="0" w:beforeAutospacing="0"/>
        <w:rPr>
          <w:rFonts w:ascii="Arial" w:hAnsi="Arial" w:cs="Arial"/>
          <w:color w:val="484542"/>
        </w:rPr>
      </w:pPr>
      <w:r>
        <w:rPr>
          <w:rFonts w:ascii="Arial" w:hAnsi="Arial" w:cs="Arial"/>
          <w:color w:val="484542"/>
        </w:rPr>
        <w:t xml:space="preserve">In 2018, a seminal paper by computer scientists </w:t>
      </w:r>
      <w:proofErr w:type="spellStart"/>
      <w:r>
        <w:rPr>
          <w:rFonts w:ascii="Arial" w:hAnsi="Arial" w:cs="Arial"/>
          <w:color w:val="484542"/>
        </w:rPr>
        <w:t>Timnit</w:t>
      </w:r>
      <w:proofErr w:type="spellEnd"/>
      <w:r>
        <w:rPr>
          <w:rFonts w:ascii="Arial" w:hAnsi="Arial" w:cs="Arial"/>
          <w:color w:val="484542"/>
        </w:rPr>
        <w:t xml:space="preserve"> </w:t>
      </w:r>
      <w:proofErr w:type="spellStart"/>
      <w:r>
        <w:rPr>
          <w:rFonts w:ascii="Arial" w:hAnsi="Arial" w:cs="Arial"/>
          <w:color w:val="484542"/>
        </w:rPr>
        <w:t>Gebru</w:t>
      </w:r>
      <w:proofErr w:type="spellEnd"/>
      <w:r>
        <w:rPr>
          <w:rFonts w:ascii="Arial" w:hAnsi="Arial" w:cs="Arial"/>
          <w:color w:val="484542"/>
        </w:rPr>
        <w:t xml:space="preserve"> and Joy </w:t>
      </w:r>
      <w:proofErr w:type="spellStart"/>
      <w:r>
        <w:rPr>
          <w:rFonts w:ascii="Arial" w:hAnsi="Arial" w:cs="Arial"/>
          <w:color w:val="484542"/>
        </w:rPr>
        <w:t>Buolamwini</w:t>
      </w:r>
      <w:proofErr w:type="spellEnd"/>
      <w:r>
        <w:rPr>
          <w:rFonts w:ascii="Arial" w:hAnsi="Arial" w:cs="Arial"/>
          <w:color w:val="484542"/>
        </w:rPr>
        <w:t xml:space="preserve"> found that the algorithms behind three leading facial-recognition software packages performed significantly worse at classifying the gender of women and people of colour in comparison to male, white faces. In general, it is estimated that most facial recognition training datasets contain more than 75 percent of male images and more than 80 percent of white people images. The error rate of these software packages increased from less than one percent overall for white men to more than 20 percent </w:t>
      </w:r>
      <w:r>
        <w:rPr>
          <w:rFonts w:ascii="Arial" w:hAnsi="Arial" w:cs="Arial"/>
          <w:color w:val="484542"/>
        </w:rPr>
        <w:lastRenderedPageBreak/>
        <w:t>for one software package and 34 percent for the other two software packages in the identification of darker-skinned women as female.</w:t>
      </w:r>
    </w:p>
    <w:p w14:paraId="1FBED19E" w14:textId="77777777" w:rsidR="00544207" w:rsidRDefault="00544207" w:rsidP="00544207">
      <w:pPr>
        <w:pStyle w:val="NormalWeb"/>
        <w:shd w:val="clear" w:color="auto" w:fill="8AFFE3"/>
        <w:spacing w:before="0" w:beforeAutospacing="0"/>
        <w:rPr>
          <w:rFonts w:ascii="Arial" w:hAnsi="Arial" w:cs="Arial"/>
          <w:color w:val="484542"/>
        </w:rPr>
      </w:pPr>
      <w:r>
        <w:rPr>
          <w:rFonts w:ascii="Arial" w:hAnsi="Arial" w:cs="Arial"/>
          <w:b/>
          <w:bCs/>
          <w:color w:val="484542"/>
        </w:rPr>
        <w:t>Tip</w:t>
      </w:r>
      <w:r>
        <w:rPr>
          <w:rFonts w:ascii="Arial" w:hAnsi="Arial" w:cs="Arial"/>
          <w:color w:val="484542"/>
        </w:rPr>
        <w:t>: Faces classified in NIST’s</w:t>
      </w:r>
      <w:hyperlink r:id="rId24" w:anchor="footnote-1" w:history="1">
        <w:r>
          <w:rPr>
            <w:rStyle w:val="Hyperlink"/>
            <w:rFonts w:ascii="Arial" w:eastAsiaTheme="majorEastAsia" w:hAnsi="Arial" w:cs="Arial"/>
            <w:color w:val="A9222F"/>
          </w:rPr>
          <w:t>[1]</w:t>
        </w:r>
      </w:hyperlink>
      <w:r>
        <w:rPr>
          <w:rFonts w:ascii="Arial" w:hAnsi="Arial" w:cs="Arial"/>
          <w:color w:val="484542"/>
        </w:rPr>
        <w:t>, database as African American or Asian were 10–100 times more likely to be misidentified than those classified as white, whilst more false positives were detected for women than for men.</w:t>
      </w:r>
      <w:r>
        <w:rPr>
          <w:rStyle w:val="apple-converted-space"/>
          <w:rFonts w:ascii="Arial" w:eastAsiaTheme="majorEastAsia" w:hAnsi="Arial" w:cs="Arial"/>
          <w:color w:val="484542"/>
        </w:rPr>
        <w:t> </w:t>
      </w:r>
    </w:p>
    <w:p w14:paraId="767C5E48" w14:textId="77777777" w:rsidR="00544207" w:rsidRDefault="00544207" w:rsidP="00544207">
      <w:pPr>
        <w:pStyle w:val="Heading4"/>
        <w:spacing w:before="0"/>
        <w:rPr>
          <w:rFonts w:ascii="Arial" w:hAnsi="Arial" w:cs="Arial"/>
          <w:color w:val="484542"/>
        </w:rPr>
      </w:pPr>
      <w:r>
        <w:rPr>
          <w:rFonts w:ascii="Arial" w:hAnsi="Arial" w:cs="Arial"/>
          <w:b/>
          <w:bCs/>
          <w:color w:val="484542"/>
        </w:rPr>
        <w:t>Driverless Cars</w:t>
      </w:r>
    </w:p>
    <w:p w14:paraId="1C39DFBA" w14:textId="77777777" w:rsidR="00544207" w:rsidRDefault="00544207" w:rsidP="00544207">
      <w:pPr>
        <w:pStyle w:val="NormalWeb"/>
        <w:spacing w:before="0" w:beforeAutospacing="0"/>
        <w:rPr>
          <w:rFonts w:ascii="Arial" w:hAnsi="Arial" w:cs="Arial"/>
          <w:color w:val="484542"/>
        </w:rPr>
      </w:pPr>
      <w:r>
        <w:rPr>
          <w:rFonts w:ascii="Arial" w:hAnsi="Arial" w:cs="Arial"/>
          <w:color w:val="484542"/>
        </w:rPr>
        <w:t>Recent studies conducted by Georgia Institute of Technology discovered that driverless cars are worse at detecting darker skin pigments, which means that autonomous vehicles might not solve the already disproportionate pedestrian death toll faced by black communities. They found that facial and body recognition algorithms which lie at the core of many pedestrian detection systems are not able to recognise and react to darker-skinned people as reliably as they do to lighter-skinned people. Several leading technologies were used in this study and found that they were consistently between 4 and 10 percent less accurate when they encountered images of human figures with skin types four, five and six on the Fitzpatrick scale</w:t>
      </w:r>
      <w:r>
        <w:rPr>
          <w:rStyle w:val="apple-converted-space"/>
          <w:rFonts w:ascii="Arial" w:eastAsiaTheme="majorEastAsia" w:hAnsi="Arial" w:cs="Arial"/>
          <w:color w:val="484542"/>
        </w:rPr>
        <w:t> </w:t>
      </w:r>
      <w:hyperlink r:id="rId25" w:anchor="footnote-2" w:history="1">
        <w:r>
          <w:rPr>
            <w:rStyle w:val="Hyperlink"/>
            <w:rFonts w:ascii="Arial" w:eastAsiaTheme="majorEastAsia" w:hAnsi="Arial" w:cs="Arial"/>
            <w:color w:val="A9222F"/>
          </w:rPr>
          <w:t>[2]</w:t>
        </w:r>
      </w:hyperlink>
      <w:r>
        <w:rPr>
          <w:rFonts w:ascii="Arial" w:hAnsi="Arial" w:cs="Arial"/>
          <w:color w:val="484542"/>
        </w:rPr>
        <w:t xml:space="preserve">, which is commonly used to differentiate between human skin </w:t>
      </w:r>
      <w:proofErr w:type="spellStart"/>
      <w:r>
        <w:rPr>
          <w:rFonts w:ascii="Arial" w:hAnsi="Arial" w:cs="Arial"/>
          <w:color w:val="484542"/>
        </w:rPr>
        <w:t>colors</w:t>
      </w:r>
      <w:proofErr w:type="spellEnd"/>
      <w:r>
        <w:rPr>
          <w:rFonts w:ascii="Arial" w:hAnsi="Arial" w:cs="Arial"/>
          <w:color w:val="484542"/>
        </w:rPr>
        <w:t xml:space="preserve"> in machine learning contexts. Many Black, indigenous and other people of </w:t>
      </w:r>
      <w:proofErr w:type="spellStart"/>
      <w:r>
        <w:rPr>
          <w:rFonts w:ascii="Arial" w:hAnsi="Arial" w:cs="Arial"/>
          <w:color w:val="484542"/>
        </w:rPr>
        <w:t>color</w:t>
      </w:r>
      <w:proofErr w:type="spellEnd"/>
      <w:r>
        <w:rPr>
          <w:rFonts w:ascii="Arial" w:hAnsi="Arial" w:cs="Arial"/>
          <w:color w:val="484542"/>
        </w:rPr>
        <w:t xml:space="preserve"> fall into the higher end of the Fitzpatrick scale; nationally, people of colour are significantly more likely to be killed in pedestrian crashes with motor vehicles.</w:t>
      </w:r>
    </w:p>
    <w:p w14:paraId="7348A7E0" w14:textId="77777777" w:rsidR="00544207" w:rsidRDefault="00544207" w:rsidP="00544207">
      <w:pPr>
        <w:pStyle w:val="Heading4"/>
        <w:spacing w:before="0"/>
        <w:rPr>
          <w:rFonts w:ascii="Arial" w:hAnsi="Arial" w:cs="Arial"/>
          <w:color w:val="484542"/>
        </w:rPr>
      </w:pPr>
      <w:r>
        <w:rPr>
          <w:rFonts w:ascii="Arial" w:hAnsi="Arial" w:cs="Arial"/>
          <w:b/>
          <w:bCs/>
          <w:color w:val="484542"/>
        </w:rPr>
        <w:t>Scotland Yard</w:t>
      </w:r>
    </w:p>
    <w:p w14:paraId="455D3D40" w14:textId="77777777" w:rsidR="00544207" w:rsidRDefault="00544207" w:rsidP="00544207">
      <w:pPr>
        <w:pStyle w:val="NormalWeb"/>
        <w:spacing w:before="0" w:beforeAutospacing="0"/>
        <w:rPr>
          <w:rFonts w:ascii="Arial" w:hAnsi="Arial" w:cs="Arial"/>
          <w:color w:val="484542"/>
        </w:rPr>
      </w:pPr>
      <w:r>
        <w:rPr>
          <w:rFonts w:ascii="Arial" w:hAnsi="Arial" w:cs="Arial"/>
          <w:color w:val="484542"/>
        </w:rPr>
        <w:t xml:space="preserve">Scotland Yard in the U.K. had commissioned </w:t>
      </w:r>
      <w:proofErr w:type="spellStart"/>
      <w:r>
        <w:rPr>
          <w:rFonts w:ascii="Arial" w:hAnsi="Arial" w:cs="Arial"/>
          <w:color w:val="484542"/>
        </w:rPr>
        <w:t>Daragh</w:t>
      </w:r>
      <w:proofErr w:type="spellEnd"/>
      <w:r>
        <w:rPr>
          <w:rFonts w:ascii="Arial" w:hAnsi="Arial" w:cs="Arial"/>
          <w:color w:val="484542"/>
        </w:rPr>
        <w:t xml:space="preserve"> Murray and Pete </w:t>
      </w:r>
      <w:proofErr w:type="spellStart"/>
      <w:r>
        <w:rPr>
          <w:rFonts w:ascii="Arial" w:hAnsi="Arial" w:cs="Arial"/>
          <w:color w:val="484542"/>
        </w:rPr>
        <w:t>Fussey</w:t>
      </w:r>
      <w:proofErr w:type="spellEnd"/>
      <w:r>
        <w:rPr>
          <w:rFonts w:ascii="Arial" w:hAnsi="Arial" w:cs="Arial"/>
          <w:color w:val="484542"/>
        </w:rPr>
        <w:t xml:space="preserve"> from the University of Essex to conduct an independent study of its facial recognition system. The results published in July 2019 listed a number of ethical and privacy concerns with the facial recognition software in use, questioned whether it was legal at all, and queried the accuracy of the system, which is sold by Tokyo-based technology giant NEC.</w:t>
      </w:r>
      <w:r>
        <w:rPr>
          <w:rFonts w:ascii="Arial" w:hAnsi="Arial" w:cs="Arial"/>
          <w:color w:val="484542"/>
        </w:rPr>
        <w:br/>
      </w:r>
    </w:p>
    <w:p w14:paraId="2503AA47" w14:textId="77777777" w:rsidR="00544207" w:rsidRDefault="00CE6892" w:rsidP="00544207">
      <w:pPr>
        <w:rPr>
          <w:rFonts w:ascii="Arial" w:hAnsi="Arial" w:cs="Arial"/>
          <w:color w:val="484542"/>
        </w:rPr>
      </w:pPr>
      <w:r>
        <w:rPr>
          <w:rFonts w:ascii="Arial" w:hAnsi="Arial" w:cs="Arial"/>
          <w:noProof/>
          <w:color w:val="484542"/>
        </w:rPr>
        <w:pict w14:anchorId="4DB21844">
          <v:rect id="_x0000_i1034" alt="" style="width:451.3pt;height:.05pt;mso-width-percent:0;mso-height-percent:0;mso-width-percent:0;mso-height-percent:0" o:hralign="center" o:hrstd="t" o:hr="t" fillcolor="#a0a0a0" stroked="f"/>
        </w:pict>
      </w:r>
    </w:p>
    <w:p w14:paraId="18A81A18" w14:textId="77777777" w:rsidR="00544207" w:rsidRDefault="00544207" w:rsidP="00544207">
      <w:pPr>
        <w:numPr>
          <w:ilvl w:val="0"/>
          <w:numId w:val="3"/>
        </w:numPr>
        <w:spacing w:before="100" w:beforeAutospacing="1" w:after="100" w:afterAutospacing="1"/>
        <w:rPr>
          <w:rFonts w:ascii="Arial" w:hAnsi="Arial" w:cs="Arial"/>
          <w:color w:val="484542"/>
        </w:rPr>
      </w:pPr>
      <w:r>
        <w:rPr>
          <w:rFonts w:ascii="Arial" w:hAnsi="Arial" w:cs="Arial"/>
          <w:color w:val="484542"/>
        </w:rPr>
        <w:t>National Institute of Standards and Technology</w:t>
      </w:r>
    </w:p>
    <w:p w14:paraId="03FDDC52" w14:textId="77777777" w:rsidR="00544207" w:rsidRDefault="00544207" w:rsidP="00544207">
      <w:pPr>
        <w:numPr>
          <w:ilvl w:val="0"/>
          <w:numId w:val="3"/>
        </w:numPr>
        <w:spacing w:before="100" w:beforeAutospacing="1" w:after="100" w:afterAutospacing="1"/>
        <w:rPr>
          <w:rFonts w:ascii="Arial" w:hAnsi="Arial" w:cs="Arial"/>
          <w:color w:val="484542"/>
        </w:rPr>
      </w:pPr>
      <w:r>
        <w:rPr>
          <w:rFonts w:ascii="Arial" w:hAnsi="Arial" w:cs="Arial"/>
          <w:color w:val="484542"/>
        </w:rPr>
        <w:t xml:space="preserve">The Fitzpatrick scale (also Fitzpatrick skin typing test; or Fitzpatrick phototyping scale) is a numerical classification schema for human skin </w:t>
      </w:r>
      <w:proofErr w:type="spellStart"/>
      <w:r>
        <w:rPr>
          <w:rFonts w:ascii="Arial" w:hAnsi="Arial" w:cs="Arial"/>
          <w:color w:val="484542"/>
        </w:rPr>
        <w:t>color</w:t>
      </w:r>
      <w:proofErr w:type="spellEnd"/>
      <w:r>
        <w:rPr>
          <w:rFonts w:ascii="Arial" w:hAnsi="Arial" w:cs="Arial"/>
          <w:color w:val="484542"/>
        </w:rPr>
        <w:t>.</w:t>
      </w:r>
    </w:p>
    <w:p w14:paraId="472401CB" w14:textId="4E8F1B2E" w:rsidR="00544207" w:rsidRDefault="00544207" w:rsidP="00544207">
      <w:pPr>
        <w:spacing w:before="100" w:beforeAutospacing="1" w:after="100" w:afterAutospacing="1"/>
        <w:rPr>
          <w:rFonts w:ascii="Arial" w:hAnsi="Arial" w:cs="Arial"/>
          <w:color w:val="484542"/>
        </w:rPr>
      </w:pPr>
      <w:r>
        <w:rPr>
          <w:rFonts w:ascii="Arial" w:hAnsi="Arial" w:cs="Arial"/>
          <w:noProof/>
          <w:color w:val="484542"/>
        </w:rPr>
        <w:lastRenderedPageBreak/>
        <w:drawing>
          <wp:inline distT="0" distB="0" distL="0" distR="0" wp14:anchorId="631290D8" wp14:editId="0594EBD5">
            <wp:extent cx="5773479" cy="4924212"/>
            <wp:effectExtent l="0" t="0" r="5080" b="38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6" cstate="print">
                      <a:extLst>
                        <a:ext uri="{28A0092B-C50C-407E-A947-70E740481C1C}">
                          <a14:useLocalDpi xmlns:a14="http://schemas.microsoft.com/office/drawing/2010/main" val="0"/>
                        </a:ext>
                      </a:extLst>
                    </a:blip>
                    <a:srcRect l="17998" t="11576" r="23917" b="9154"/>
                    <a:stretch/>
                  </pic:blipFill>
                  <pic:spPr bwMode="auto">
                    <a:xfrm>
                      <a:off x="0" y="0"/>
                      <a:ext cx="5784683" cy="4933768"/>
                    </a:xfrm>
                    <a:prstGeom prst="rect">
                      <a:avLst/>
                    </a:prstGeom>
                    <a:ln>
                      <a:noFill/>
                    </a:ln>
                    <a:extLst>
                      <a:ext uri="{53640926-AAD7-44D8-BBD7-CCE9431645EC}">
                        <a14:shadowObscured xmlns:a14="http://schemas.microsoft.com/office/drawing/2010/main"/>
                      </a:ext>
                    </a:extLst>
                  </pic:spPr>
                </pic:pic>
              </a:graphicData>
            </a:graphic>
          </wp:inline>
        </w:drawing>
      </w:r>
    </w:p>
    <w:p w14:paraId="27F973AA" w14:textId="77777777" w:rsidR="00544207" w:rsidRDefault="00544207" w:rsidP="00544207">
      <w:pPr>
        <w:pStyle w:val="NormalWeb"/>
        <w:spacing w:before="0" w:beforeAutospacing="0"/>
        <w:rPr>
          <w:rFonts w:ascii="Arial" w:hAnsi="Arial" w:cs="Arial"/>
          <w:color w:val="484542"/>
        </w:rPr>
      </w:pPr>
    </w:p>
    <w:p w14:paraId="0B93F039" w14:textId="7C08C2E3" w:rsidR="00544207" w:rsidRDefault="00544207">
      <w:r>
        <w:rPr>
          <w:noProof/>
        </w:rPr>
        <w:lastRenderedPageBreak/>
        <w:drawing>
          <wp:inline distT="0" distB="0" distL="0" distR="0" wp14:anchorId="6E460B9F" wp14:editId="4681C8FF">
            <wp:extent cx="5975498" cy="5020124"/>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27" cstate="print">
                      <a:extLst>
                        <a:ext uri="{28A0092B-C50C-407E-A947-70E740481C1C}">
                          <a14:useLocalDpi xmlns:a14="http://schemas.microsoft.com/office/drawing/2010/main" val="0"/>
                        </a:ext>
                      </a:extLst>
                    </a:blip>
                    <a:srcRect l="18740" t="14841" r="23173" b="7075"/>
                    <a:stretch/>
                  </pic:blipFill>
                  <pic:spPr bwMode="auto">
                    <a:xfrm>
                      <a:off x="0" y="0"/>
                      <a:ext cx="5985557" cy="5028575"/>
                    </a:xfrm>
                    <a:prstGeom prst="rect">
                      <a:avLst/>
                    </a:prstGeom>
                    <a:ln>
                      <a:noFill/>
                    </a:ln>
                    <a:extLst>
                      <a:ext uri="{53640926-AAD7-44D8-BBD7-CCE9431645EC}">
                        <a14:shadowObscured xmlns:a14="http://schemas.microsoft.com/office/drawing/2010/main"/>
                      </a:ext>
                    </a:extLst>
                  </pic:spPr>
                </pic:pic>
              </a:graphicData>
            </a:graphic>
          </wp:inline>
        </w:drawing>
      </w:r>
    </w:p>
    <w:p w14:paraId="77298003" w14:textId="1D234B68" w:rsidR="00544207" w:rsidRDefault="00544207"/>
    <w:p w14:paraId="5E50B0F5" w14:textId="77777777" w:rsidR="00544207" w:rsidRPr="00544207" w:rsidRDefault="00544207" w:rsidP="00544207">
      <w:pPr>
        <w:spacing w:after="100" w:afterAutospacing="1"/>
        <w:rPr>
          <w:rFonts w:ascii="Arial" w:eastAsia="Times New Roman" w:hAnsi="Arial" w:cs="Arial"/>
          <w:color w:val="484542"/>
          <w:lang w:eastAsia="en-GB"/>
        </w:rPr>
      </w:pPr>
      <w:r w:rsidRPr="00544207">
        <w:rPr>
          <w:rFonts w:ascii="Arial" w:eastAsia="Times New Roman" w:hAnsi="Arial" w:cs="Arial"/>
          <w:color w:val="484542"/>
          <w:lang w:eastAsia="en-GB"/>
        </w:rPr>
        <w:t xml:space="preserve">Insufficient training data is another cause of algorithmic bias. If the datasets used to train the algorithm are more representative of some groups of people than others, the algorithm’s predictions will be probably systematically worse for unrepresented or under-represented groups. For example, in </w:t>
      </w:r>
      <w:proofErr w:type="spellStart"/>
      <w:r w:rsidRPr="00544207">
        <w:rPr>
          <w:rFonts w:ascii="Arial" w:eastAsia="Times New Roman" w:hAnsi="Arial" w:cs="Arial"/>
          <w:color w:val="484542"/>
          <w:lang w:eastAsia="en-GB"/>
        </w:rPr>
        <w:t>Buolamwini’s</w:t>
      </w:r>
      <w:proofErr w:type="spellEnd"/>
      <w:r w:rsidRPr="00544207">
        <w:rPr>
          <w:rFonts w:ascii="Arial" w:eastAsia="Times New Roman" w:hAnsi="Arial" w:cs="Arial"/>
          <w:color w:val="484542"/>
          <w:lang w:eastAsia="en-GB"/>
        </w:rPr>
        <w:t xml:space="preserve"> facial-analysis experiments, the poor performance in recognition of darker-skinned faces was largely due to their statistical under-representation in training datasets. Facial features, such as the distance between the eyes, the shape of the eyebrows and variations in facial skin shades, lacked diversity and made the </w:t>
      </w:r>
      <w:proofErr w:type="spellStart"/>
      <w:r w:rsidRPr="00544207">
        <w:rPr>
          <w:rFonts w:ascii="Arial" w:eastAsia="Times New Roman" w:hAnsi="Arial" w:cs="Arial"/>
          <w:color w:val="484542"/>
          <w:lang w:eastAsia="en-GB"/>
        </w:rPr>
        <w:t>alrgorithms</w:t>
      </w:r>
      <w:proofErr w:type="spellEnd"/>
      <w:r w:rsidRPr="00544207">
        <w:rPr>
          <w:rFonts w:ascii="Arial" w:eastAsia="Times New Roman" w:hAnsi="Arial" w:cs="Arial"/>
          <w:color w:val="484542"/>
          <w:lang w:eastAsia="en-GB"/>
        </w:rPr>
        <w:t>’ outputs less sensitive and reliable to distinguish between complexions, even leading to a misidentification of darker-skinned females as males.</w:t>
      </w:r>
    </w:p>
    <w:p w14:paraId="58A18AF5" w14:textId="77777777" w:rsidR="00544207" w:rsidRPr="00544207" w:rsidRDefault="00544207" w:rsidP="00544207">
      <w:pPr>
        <w:spacing w:after="100" w:afterAutospacing="1"/>
        <w:rPr>
          <w:rFonts w:ascii="Arial" w:eastAsia="Times New Roman" w:hAnsi="Arial" w:cs="Arial"/>
          <w:color w:val="484542"/>
          <w:lang w:eastAsia="en-GB"/>
        </w:rPr>
      </w:pPr>
      <w:r w:rsidRPr="00544207">
        <w:rPr>
          <w:rFonts w:ascii="Arial" w:eastAsia="Times New Roman" w:hAnsi="Arial" w:cs="Arial"/>
          <w:color w:val="484542"/>
          <w:lang w:eastAsia="en-GB"/>
        </w:rPr>
        <w:t xml:space="preserve">On the other hand, over-representation can lead to algorithmic bias as well. Researchers at Georgetown Law School found that an estimated 117 million American adults are in facial recognition networks used by law enforcement, and that </w:t>
      </w:r>
      <w:proofErr w:type="gramStart"/>
      <w:r w:rsidRPr="00544207">
        <w:rPr>
          <w:rFonts w:ascii="Arial" w:eastAsia="Times New Roman" w:hAnsi="Arial" w:cs="Arial"/>
          <w:color w:val="484542"/>
          <w:lang w:eastAsia="en-GB"/>
        </w:rPr>
        <w:t>African-Americans</w:t>
      </w:r>
      <w:proofErr w:type="gramEnd"/>
      <w:r w:rsidRPr="00544207">
        <w:rPr>
          <w:rFonts w:ascii="Arial" w:eastAsia="Times New Roman" w:hAnsi="Arial" w:cs="Arial"/>
          <w:color w:val="484542"/>
          <w:lang w:eastAsia="en-GB"/>
        </w:rPr>
        <w:t xml:space="preserve"> were more likely to be singled out principally because of their over-representation in mug-shot databases.</w:t>
      </w:r>
    </w:p>
    <w:p w14:paraId="6E10A973" w14:textId="18DD3BAB" w:rsidR="00544207" w:rsidRDefault="00FE3B0E">
      <w:r>
        <w:rPr>
          <w:noProof/>
        </w:rPr>
        <w:lastRenderedPageBreak/>
        <w:drawing>
          <wp:inline distT="0" distB="0" distL="0" distR="0" wp14:anchorId="737CD444" wp14:editId="726EAC3A">
            <wp:extent cx="5667153" cy="48172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8" cstate="print">
                      <a:extLst>
                        <a:ext uri="{28A0092B-C50C-407E-A947-70E740481C1C}">
                          <a14:useLocalDpi xmlns:a14="http://schemas.microsoft.com/office/drawing/2010/main" val="0"/>
                        </a:ext>
                      </a:extLst>
                    </a:blip>
                    <a:srcRect l="17439" t="17512" r="23197" b="1746"/>
                    <a:stretch/>
                  </pic:blipFill>
                  <pic:spPr bwMode="auto">
                    <a:xfrm>
                      <a:off x="0" y="0"/>
                      <a:ext cx="5673481" cy="4822585"/>
                    </a:xfrm>
                    <a:prstGeom prst="rect">
                      <a:avLst/>
                    </a:prstGeom>
                    <a:ln>
                      <a:noFill/>
                    </a:ln>
                    <a:extLst>
                      <a:ext uri="{53640926-AAD7-44D8-BBD7-CCE9431645EC}">
                        <a14:shadowObscured xmlns:a14="http://schemas.microsoft.com/office/drawing/2010/main"/>
                      </a:ext>
                    </a:extLst>
                  </pic:spPr>
                </pic:pic>
              </a:graphicData>
            </a:graphic>
          </wp:inline>
        </w:drawing>
      </w:r>
    </w:p>
    <w:p w14:paraId="7A46C3F1" w14:textId="3BF543F8" w:rsidR="00FE3B0E" w:rsidRDefault="00FE3B0E"/>
    <w:p w14:paraId="4B3D5444" w14:textId="0AD68002" w:rsidR="00FE3B0E" w:rsidRDefault="00FE3B0E"/>
    <w:p w14:paraId="4F2C028A" w14:textId="77777777" w:rsidR="00FE3B0E" w:rsidRPr="00FE3B0E" w:rsidRDefault="00FE3B0E" w:rsidP="00FE3B0E">
      <w:pPr>
        <w:numPr>
          <w:ilvl w:val="0"/>
          <w:numId w:val="4"/>
        </w:numPr>
        <w:spacing w:before="100" w:beforeAutospacing="1" w:after="100" w:afterAutospacing="1"/>
        <w:rPr>
          <w:rFonts w:ascii="Arial" w:eastAsia="Times New Roman" w:hAnsi="Arial" w:cs="Arial"/>
          <w:color w:val="484542"/>
          <w:lang w:eastAsia="en-GB"/>
        </w:rPr>
      </w:pPr>
      <w:r w:rsidRPr="00FE3B0E">
        <w:rPr>
          <w:rFonts w:ascii="Arial" w:eastAsia="Times New Roman" w:hAnsi="Arial" w:cs="Arial"/>
          <w:color w:val="484542"/>
          <w:lang w:eastAsia="en-GB"/>
        </w:rPr>
        <w:t xml:space="preserve">Confirmation bias: The tendency to search for, interpret, favour, and recall information in a way that confirms one's </w:t>
      </w:r>
      <w:proofErr w:type="spellStart"/>
      <w:r w:rsidRPr="00FE3B0E">
        <w:rPr>
          <w:rFonts w:ascii="Arial" w:eastAsia="Times New Roman" w:hAnsi="Arial" w:cs="Arial"/>
          <w:color w:val="484542"/>
          <w:lang w:eastAsia="en-GB"/>
        </w:rPr>
        <w:t>preexisting</w:t>
      </w:r>
      <w:proofErr w:type="spellEnd"/>
      <w:r w:rsidRPr="00FE3B0E">
        <w:rPr>
          <w:rFonts w:ascii="Arial" w:eastAsia="Times New Roman" w:hAnsi="Arial" w:cs="Arial"/>
          <w:color w:val="484542"/>
          <w:lang w:eastAsia="en-GB"/>
        </w:rPr>
        <w:t xml:space="preserve"> beliefs or hypotheses</w:t>
      </w:r>
    </w:p>
    <w:p w14:paraId="666A548D" w14:textId="77777777" w:rsidR="00FE3B0E" w:rsidRPr="00FE3B0E" w:rsidRDefault="00FE3B0E" w:rsidP="00FE3B0E">
      <w:pPr>
        <w:numPr>
          <w:ilvl w:val="0"/>
          <w:numId w:val="4"/>
        </w:numPr>
        <w:spacing w:before="100" w:beforeAutospacing="1" w:after="100" w:afterAutospacing="1"/>
        <w:rPr>
          <w:rFonts w:ascii="Arial" w:eastAsia="Times New Roman" w:hAnsi="Arial" w:cs="Arial"/>
          <w:color w:val="484542"/>
          <w:lang w:eastAsia="en-GB"/>
        </w:rPr>
      </w:pPr>
      <w:r w:rsidRPr="00FE3B0E">
        <w:rPr>
          <w:rFonts w:ascii="Arial" w:eastAsia="Times New Roman" w:hAnsi="Arial" w:cs="Arial"/>
          <w:color w:val="484542"/>
          <w:lang w:eastAsia="en-GB"/>
        </w:rPr>
        <w:t>Overgeneralisation: Coming to conclusion based on information that is too general and/or not specific enough</w:t>
      </w:r>
    </w:p>
    <w:p w14:paraId="183A9F0F" w14:textId="77777777" w:rsidR="00FE3B0E" w:rsidRPr="00FE3B0E" w:rsidRDefault="00FE3B0E" w:rsidP="00FE3B0E">
      <w:pPr>
        <w:numPr>
          <w:ilvl w:val="0"/>
          <w:numId w:val="4"/>
        </w:numPr>
        <w:spacing w:before="100" w:beforeAutospacing="1" w:after="100" w:afterAutospacing="1"/>
        <w:rPr>
          <w:rFonts w:ascii="Arial" w:eastAsia="Times New Roman" w:hAnsi="Arial" w:cs="Arial"/>
          <w:color w:val="484542"/>
          <w:lang w:eastAsia="en-GB"/>
        </w:rPr>
      </w:pPr>
      <w:r w:rsidRPr="00FE3B0E">
        <w:rPr>
          <w:rFonts w:ascii="Arial" w:eastAsia="Times New Roman" w:hAnsi="Arial" w:cs="Arial"/>
          <w:color w:val="484542"/>
          <w:lang w:eastAsia="en-GB"/>
        </w:rPr>
        <w:t>Correlation fallacy: Confusing correlation with causation</w:t>
      </w:r>
    </w:p>
    <w:p w14:paraId="1BF4C344" w14:textId="7AC495BF" w:rsidR="00FE3B0E" w:rsidRDefault="00FE3B0E" w:rsidP="00FE3B0E">
      <w:pPr>
        <w:numPr>
          <w:ilvl w:val="0"/>
          <w:numId w:val="4"/>
        </w:numPr>
        <w:spacing w:before="100" w:beforeAutospacing="1" w:after="100" w:afterAutospacing="1"/>
        <w:rPr>
          <w:rFonts w:ascii="Arial" w:eastAsia="Times New Roman" w:hAnsi="Arial" w:cs="Arial"/>
          <w:color w:val="484542"/>
          <w:lang w:eastAsia="en-GB"/>
        </w:rPr>
      </w:pPr>
      <w:r w:rsidRPr="00FE3B0E">
        <w:rPr>
          <w:rFonts w:ascii="Arial" w:eastAsia="Times New Roman" w:hAnsi="Arial" w:cs="Arial"/>
          <w:color w:val="484542"/>
          <w:lang w:eastAsia="en-GB"/>
        </w:rPr>
        <w:t>Automation bias: Tendency for humans to favour suggestions from automated decision-making systems over contradictory information without automation</w:t>
      </w:r>
    </w:p>
    <w:p w14:paraId="62B1B69F" w14:textId="56B7E3E0" w:rsidR="00FE3B0E" w:rsidRDefault="00FE3B0E" w:rsidP="00FE3B0E">
      <w:pPr>
        <w:spacing w:before="100" w:beforeAutospacing="1" w:after="100" w:afterAutospacing="1"/>
        <w:rPr>
          <w:rFonts w:ascii="Arial" w:eastAsia="Times New Roman" w:hAnsi="Arial" w:cs="Arial"/>
          <w:color w:val="484542"/>
          <w:lang w:eastAsia="en-GB"/>
        </w:rPr>
      </w:pPr>
    </w:p>
    <w:p w14:paraId="5358074E" w14:textId="77777777" w:rsidR="00FE3B0E" w:rsidRPr="00FE3B0E" w:rsidRDefault="00FE3B0E" w:rsidP="00FE3B0E">
      <w:pPr>
        <w:spacing w:before="100" w:beforeAutospacing="1" w:after="100" w:afterAutospacing="1"/>
        <w:rPr>
          <w:rFonts w:ascii="Arial" w:eastAsia="Times New Roman" w:hAnsi="Arial" w:cs="Arial"/>
          <w:color w:val="484542"/>
          <w:lang w:eastAsia="en-GB"/>
        </w:rPr>
      </w:pPr>
    </w:p>
    <w:p w14:paraId="4C2BD94E" w14:textId="77777777" w:rsidR="00FE3B0E" w:rsidRPr="00FE3B0E" w:rsidRDefault="00FE3B0E" w:rsidP="00FE3B0E">
      <w:pPr>
        <w:pStyle w:val="ListParagraph"/>
        <w:numPr>
          <w:ilvl w:val="0"/>
          <w:numId w:val="4"/>
        </w:numPr>
        <w:spacing w:after="100" w:afterAutospacing="1"/>
        <w:rPr>
          <w:rFonts w:ascii="Arial" w:eastAsia="Times New Roman" w:hAnsi="Arial" w:cs="Arial"/>
          <w:color w:val="484542"/>
          <w:lang w:eastAsia="en-GB"/>
        </w:rPr>
      </w:pPr>
      <w:r w:rsidRPr="00FE3B0E">
        <w:rPr>
          <w:rFonts w:ascii="Arial" w:eastAsia="Times New Roman" w:hAnsi="Arial" w:cs="Arial"/>
          <w:b/>
          <w:bCs/>
          <w:i/>
          <w:iCs/>
          <w:color w:val="484542"/>
          <w:lang w:eastAsia="en-GB"/>
        </w:rPr>
        <w:t xml:space="preserve">How would you define bias and fairness?  How might you operationalise these definitions </w:t>
      </w:r>
      <w:proofErr w:type="gramStart"/>
      <w:r w:rsidRPr="00FE3B0E">
        <w:rPr>
          <w:rFonts w:ascii="Arial" w:eastAsia="Times New Roman" w:hAnsi="Arial" w:cs="Arial"/>
          <w:b/>
          <w:bCs/>
          <w:i/>
          <w:iCs/>
          <w:color w:val="484542"/>
          <w:lang w:eastAsia="en-GB"/>
        </w:rPr>
        <w:t>i.e.</w:t>
      </w:r>
      <w:proofErr w:type="gramEnd"/>
      <w:r w:rsidRPr="00FE3B0E">
        <w:rPr>
          <w:rFonts w:ascii="Arial" w:eastAsia="Times New Roman" w:hAnsi="Arial" w:cs="Arial"/>
          <w:b/>
          <w:bCs/>
          <w:i/>
          <w:iCs/>
          <w:color w:val="484542"/>
          <w:lang w:eastAsia="en-GB"/>
        </w:rPr>
        <w:t xml:space="preserve"> how could you try to mitigate against algorithmic bias and ensure fairness? </w:t>
      </w:r>
    </w:p>
    <w:p w14:paraId="493C7102" w14:textId="77777777" w:rsidR="00FE3B0E" w:rsidRPr="00FE3B0E" w:rsidRDefault="00FE3B0E" w:rsidP="00FE3B0E">
      <w:pPr>
        <w:pStyle w:val="ListParagraph"/>
        <w:numPr>
          <w:ilvl w:val="0"/>
          <w:numId w:val="4"/>
        </w:numPr>
        <w:spacing w:after="100" w:afterAutospacing="1"/>
        <w:rPr>
          <w:rFonts w:ascii="Arial" w:eastAsia="Times New Roman" w:hAnsi="Arial" w:cs="Arial"/>
          <w:color w:val="484542"/>
          <w:lang w:eastAsia="en-GB"/>
        </w:rPr>
      </w:pPr>
      <w:r w:rsidRPr="00FE3B0E">
        <w:rPr>
          <w:rFonts w:ascii="Arial" w:eastAsia="Times New Roman" w:hAnsi="Arial" w:cs="Arial"/>
          <w:color w:val="484542"/>
          <w:lang w:eastAsia="en-GB"/>
        </w:rPr>
        <w:t>Have your definitions of bias and fairness changed?  How would you further improve upon the operationalisation of mitigating against algorithmic bias?  Is it possible to ensure fairness?</w:t>
      </w:r>
    </w:p>
    <w:p w14:paraId="61F99541" w14:textId="72B3EB83" w:rsidR="00FE3B0E" w:rsidRDefault="00FE3B0E">
      <w:r>
        <w:rPr>
          <w:noProof/>
        </w:rPr>
        <w:lastRenderedPageBreak/>
        <w:drawing>
          <wp:inline distT="0" distB="0" distL="0" distR="0" wp14:anchorId="3E783C7B" wp14:editId="3A373333">
            <wp:extent cx="5879805" cy="4314402"/>
            <wp:effectExtent l="0" t="0" r="635"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18366" t="28496" r="24490" b="4413"/>
                    <a:stretch/>
                  </pic:blipFill>
                  <pic:spPr bwMode="auto">
                    <a:xfrm>
                      <a:off x="0" y="0"/>
                      <a:ext cx="5888153" cy="4320528"/>
                    </a:xfrm>
                    <a:prstGeom prst="rect">
                      <a:avLst/>
                    </a:prstGeom>
                    <a:ln>
                      <a:noFill/>
                    </a:ln>
                    <a:extLst>
                      <a:ext uri="{53640926-AAD7-44D8-BBD7-CCE9431645EC}">
                        <a14:shadowObscured xmlns:a14="http://schemas.microsoft.com/office/drawing/2010/main"/>
                      </a:ext>
                    </a:extLst>
                  </pic:spPr>
                </pic:pic>
              </a:graphicData>
            </a:graphic>
          </wp:inline>
        </w:drawing>
      </w:r>
    </w:p>
    <w:p w14:paraId="7B5F056F" w14:textId="3443AFEC" w:rsidR="00FE3B0E" w:rsidRDefault="00FE3B0E"/>
    <w:p w14:paraId="54DFCBF0" w14:textId="77777777" w:rsidR="00FE3B0E" w:rsidRDefault="00FE3B0E" w:rsidP="00FE3B0E">
      <w:pPr>
        <w:pStyle w:val="Heading4"/>
        <w:spacing w:before="0"/>
        <w:rPr>
          <w:rFonts w:ascii="Arial" w:hAnsi="Arial" w:cs="Arial"/>
          <w:color w:val="484542"/>
        </w:rPr>
      </w:pPr>
      <w:r>
        <w:rPr>
          <w:rFonts w:ascii="Arial" w:hAnsi="Arial" w:cs="Arial"/>
          <w:b/>
          <w:bCs/>
          <w:color w:val="484542"/>
        </w:rPr>
        <w:t>Learning outcomes</w:t>
      </w:r>
    </w:p>
    <w:p w14:paraId="289FA1F0" w14:textId="77777777" w:rsidR="00FE3B0E" w:rsidRDefault="00FE3B0E" w:rsidP="00FE3B0E">
      <w:pPr>
        <w:numPr>
          <w:ilvl w:val="0"/>
          <w:numId w:val="5"/>
        </w:numPr>
        <w:spacing w:before="100" w:beforeAutospacing="1" w:after="100" w:afterAutospacing="1"/>
        <w:rPr>
          <w:rFonts w:ascii="Arial" w:hAnsi="Arial" w:cs="Arial"/>
          <w:color w:val="484542"/>
        </w:rPr>
      </w:pPr>
      <w:r>
        <w:rPr>
          <w:rFonts w:ascii="Arial" w:hAnsi="Arial" w:cs="Arial"/>
          <w:color w:val="484542"/>
        </w:rPr>
        <w:t>Understand accountability, responsibility, transparency and trust in AI</w:t>
      </w:r>
    </w:p>
    <w:p w14:paraId="0F142F4F" w14:textId="77777777" w:rsidR="00FE3B0E" w:rsidRDefault="00FE3B0E" w:rsidP="00FE3B0E">
      <w:pPr>
        <w:numPr>
          <w:ilvl w:val="0"/>
          <w:numId w:val="5"/>
        </w:numPr>
        <w:spacing w:before="100" w:beforeAutospacing="1" w:after="100" w:afterAutospacing="1"/>
        <w:rPr>
          <w:rFonts w:ascii="Arial" w:hAnsi="Arial" w:cs="Arial"/>
          <w:color w:val="484542"/>
        </w:rPr>
      </w:pPr>
      <w:r>
        <w:rPr>
          <w:rFonts w:ascii="Arial" w:hAnsi="Arial" w:cs="Arial"/>
          <w:color w:val="484542"/>
        </w:rPr>
        <w:t>Critically evaluate how accountability, responsibility, transparency can be built into AI algorithms</w:t>
      </w:r>
    </w:p>
    <w:p w14:paraId="1467A93E" w14:textId="77777777" w:rsidR="00FE3B0E" w:rsidRDefault="00FE3B0E" w:rsidP="00FE3B0E">
      <w:pPr>
        <w:rPr>
          <w:rFonts w:ascii="Times New Roman" w:hAnsi="Times New Roman" w:cs="Times New Roman"/>
        </w:rPr>
      </w:pPr>
      <w:r>
        <w:rPr>
          <w:rFonts w:ascii="Arial" w:hAnsi="Arial" w:cs="Arial"/>
          <w:color w:val="484542"/>
        </w:rPr>
        <w:br/>
      </w:r>
    </w:p>
    <w:p w14:paraId="67D46432" w14:textId="77777777" w:rsidR="00FE3B0E" w:rsidRDefault="00FE3B0E" w:rsidP="00FE3B0E">
      <w:pPr>
        <w:pStyle w:val="Heading4"/>
        <w:spacing w:before="0"/>
        <w:rPr>
          <w:rFonts w:ascii="Arial" w:hAnsi="Arial" w:cs="Arial"/>
          <w:color w:val="484542"/>
        </w:rPr>
      </w:pPr>
      <w:r>
        <w:rPr>
          <w:rFonts w:ascii="Arial" w:hAnsi="Arial" w:cs="Arial"/>
          <w:b/>
          <w:bCs/>
          <w:color w:val="484542"/>
        </w:rPr>
        <w:t>Activities</w:t>
      </w:r>
    </w:p>
    <w:p w14:paraId="5A14C69A" w14:textId="77777777" w:rsidR="00FE3B0E" w:rsidRDefault="00FE3B0E" w:rsidP="00FE3B0E">
      <w:pPr>
        <w:numPr>
          <w:ilvl w:val="0"/>
          <w:numId w:val="6"/>
        </w:numPr>
        <w:spacing w:before="100" w:beforeAutospacing="1" w:after="100" w:afterAutospacing="1"/>
        <w:rPr>
          <w:rFonts w:ascii="Arial" w:hAnsi="Arial" w:cs="Arial"/>
          <w:color w:val="484542"/>
        </w:rPr>
      </w:pPr>
      <w:r>
        <w:rPr>
          <w:rFonts w:ascii="Arial" w:hAnsi="Arial" w:cs="Arial"/>
          <w:b/>
          <w:bCs/>
          <w:color w:val="484542"/>
        </w:rPr>
        <w:t>Discussions</w:t>
      </w:r>
      <w:r>
        <w:rPr>
          <w:rFonts w:ascii="Arial" w:hAnsi="Arial" w:cs="Arial"/>
          <w:color w:val="484542"/>
        </w:rPr>
        <w:br/>
        <w:t>You will be expected to take part in online class discussions on some of the topics covered this week. In each case, you will be expected to consider the questions posed, post your responses and also read and respond to what others have posted. </w:t>
      </w:r>
      <w:r>
        <w:rPr>
          <w:rFonts w:ascii="Arial" w:hAnsi="Arial" w:cs="Arial"/>
          <w:color w:val="484542"/>
        </w:rPr>
        <w:br/>
      </w:r>
    </w:p>
    <w:p w14:paraId="6A13E61F" w14:textId="77777777" w:rsidR="00FE3B0E" w:rsidRDefault="00FE3B0E" w:rsidP="00FE3B0E">
      <w:pPr>
        <w:numPr>
          <w:ilvl w:val="0"/>
          <w:numId w:val="6"/>
        </w:numPr>
        <w:spacing w:before="100" w:beforeAutospacing="1" w:after="100" w:afterAutospacing="1"/>
        <w:rPr>
          <w:rFonts w:ascii="Arial" w:hAnsi="Arial" w:cs="Arial"/>
          <w:color w:val="484542"/>
        </w:rPr>
      </w:pPr>
      <w:r>
        <w:rPr>
          <w:rFonts w:ascii="Arial" w:hAnsi="Arial" w:cs="Arial"/>
          <w:b/>
          <w:bCs/>
          <w:color w:val="484542"/>
        </w:rPr>
        <w:t>Guided Reading</w:t>
      </w:r>
      <w:r>
        <w:rPr>
          <w:rFonts w:ascii="Arial" w:hAnsi="Arial" w:cs="Arial"/>
          <w:b/>
          <w:bCs/>
          <w:color w:val="484542"/>
        </w:rPr>
        <w:br/>
      </w:r>
      <w:r>
        <w:rPr>
          <w:rFonts w:ascii="Arial" w:hAnsi="Arial" w:cs="Arial"/>
          <w:color w:val="484542"/>
        </w:rPr>
        <w:t xml:space="preserve">You will be expected to spend some time reading a number of articles or chapters that will provide you with the necessary background for the material covered this week. The guided reading will also help you contribute more effectively </w:t>
      </w:r>
      <w:proofErr w:type="gramStart"/>
      <w:r>
        <w:rPr>
          <w:rFonts w:ascii="Arial" w:hAnsi="Arial" w:cs="Arial"/>
          <w:color w:val="484542"/>
        </w:rPr>
        <w:t>in</w:t>
      </w:r>
      <w:proofErr w:type="gramEnd"/>
      <w:r>
        <w:rPr>
          <w:rFonts w:ascii="Arial" w:hAnsi="Arial" w:cs="Arial"/>
          <w:color w:val="484542"/>
        </w:rPr>
        <w:t xml:space="preserve"> the class discussions.</w:t>
      </w:r>
      <w:r>
        <w:rPr>
          <w:rFonts w:ascii="Arial" w:hAnsi="Arial" w:cs="Arial"/>
          <w:color w:val="484542"/>
        </w:rPr>
        <w:br/>
      </w:r>
    </w:p>
    <w:p w14:paraId="18702DD9" w14:textId="77777777" w:rsidR="00FE3B0E" w:rsidRDefault="00FE3B0E" w:rsidP="00FE3B0E">
      <w:pPr>
        <w:pStyle w:val="Heading4"/>
        <w:spacing w:before="0"/>
        <w:rPr>
          <w:rFonts w:ascii="Arial" w:hAnsi="Arial" w:cs="Arial"/>
          <w:color w:val="484542"/>
        </w:rPr>
      </w:pPr>
      <w:r>
        <w:rPr>
          <w:rFonts w:ascii="Arial" w:hAnsi="Arial" w:cs="Arial"/>
          <w:b/>
          <w:bCs/>
          <w:color w:val="484542"/>
        </w:rPr>
        <w:lastRenderedPageBreak/>
        <w:t>Week 4 Reading List</w:t>
      </w:r>
      <w:r>
        <w:rPr>
          <w:rStyle w:val="apple-converted-space"/>
          <w:rFonts w:ascii="Arial" w:hAnsi="Arial" w:cs="Arial"/>
          <w:b/>
          <w:bCs/>
          <w:color w:val="484542"/>
        </w:rPr>
        <w:t> </w:t>
      </w:r>
    </w:p>
    <w:p w14:paraId="229B979B" w14:textId="77777777" w:rsidR="00FE3B0E" w:rsidRDefault="00FE3B0E" w:rsidP="00FE3B0E">
      <w:pPr>
        <w:rPr>
          <w:rFonts w:ascii="Arial" w:hAnsi="Arial" w:cs="Arial"/>
          <w:color w:val="484542"/>
        </w:rPr>
      </w:pPr>
      <w:r>
        <w:rPr>
          <w:rFonts w:ascii="Arial" w:hAnsi="Arial" w:cs="Arial"/>
          <w:b/>
          <w:bCs/>
          <w:i/>
          <w:iCs/>
          <w:color w:val="484542"/>
        </w:rPr>
        <w:t>Required Reading</w:t>
      </w:r>
    </w:p>
    <w:p w14:paraId="4613CA82" w14:textId="77777777" w:rsidR="00FE3B0E" w:rsidRDefault="00FE3B0E" w:rsidP="00FE3B0E">
      <w:pPr>
        <w:rPr>
          <w:rFonts w:ascii="Arial" w:hAnsi="Arial" w:cs="Arial"/>
          <w:color w:val="484542"/>
        </w:rPr>
      </w:pPr>
    </w:p>
    <w:p w14:paraId="004CB5B9" w14:textId="77777777" w:rsidR="00FE3B0E" w:rsidRDefault="00FE3B0E" w:rsidP="00FE3B0E">
      <w:pPr>
        <w:rPr>
          <w:rFonts w:ascii="Arial" w:hAnsi="Arial" w:cs="Arial"/>
          <w:color w:val="484542"/>
        </w:rPr>
      </w:pPr>
      <w:r>
        <w:rPr>
          <w:rFonts w:ascii="Arial" w:hAnsi="Arial" w:cs="Arial"/>
          <w:color w:val="484542"/>
        </w:rPr>
        <w:t>V. </w:t>
      </w:r>
      <w:proofErr w:type="spellStart"/>
      <w:r>
        <w:rPr>
          <w:rFonts w:ascii="Arial" w:hAnsi="Arial" w:cs="Arial"/>
          <w:color w:val="484542"/>
        </w:rPr>
        <w:t>Dignum</w:t>
      </w:r>
      <w:proofErr w:type="spellEnd"/>
      <w:r>
        <w:rPr>
          <w:rFonts w:ascii="Arial" w:hAnsi="Arial" w:cs="Arial"/>
          <w:color w:val="484542"/>
        </w:rPr>
        <w:t>, Chapter 3: Ethical Decision-Making, Responsible Artificial Intelligence, Artificial Intelligence: Foundations, Theory, and Algorithms, 2019.</w:t>
      </w:r>
    </w:p>
    <w:p w14:paraId="19E41B2E" w14:textId="77777777" w:rsidR="00FE3B0E" w:rsidRDefault="00FE3B0E" w:rsidP="00FE3B0E">
      <w:pPr>
        <w:rPr>
          <w:rFonts w:ascii="Arial" w:hAnsi="Arial" w:cs="Arial"/>
          <w:color w:val="484542"/>
        </w:rPr>
      </w:pPr>
    </w:p>
    <w:p w14:paraId="5EF36430" w14:textId="77777777" w:rsidR="00FE3B0E" w:rsidRDefault="00FE3B0E" w:rsidP="00FE3B0E">
      <w:pPr>
        <w:rPr>
          <w:rFonts w:ascii="Arial" w:hAnsi="Arial" w:cs="Arial"/>
          <w:color w:val="484542"/>
        </w:rPr>
      </w:pPr>
      <w:r>
        <w:rPr>
          <w:rFonts w:ascii="Arial" w:hAnsi="Arial" w:cs="Arial"/>
          <w:color w:val="484542"/>
        </w:rPr>
        <w:t>Alejandro </w:t>
      </w:r>
      <w:proofErr w:type="spellStart"/>
      <w:r>
        <w:rPr>
          <w:rFonts w:ascii="Arial" w:hAnsi="Arial" w:cs="Arial"/>
          <w:color w:val="484542"/>
        </w:rPr>
        <w:t>Barredo</w:t>
      </w:r>
      <w:proofErr w:type="spellEnd"/>
      <w:r>
        <w:rPr>
          <w:rFonts w:ascii="Arial" w:hAnsi="Arial" w:cs="Arial"/>
          <w:color w:val="484542"/>
        </w:rPr>
        <w:t xml:space="preserve"> Arrieta, Natalia Díaz-Rodríguez, Javier Del Ser, Adrien </w:t>
      </w:r>
      <w:proofErr w:type="spellStart"/>
      <w:r>
        <w:rPr>
          <w:rFonts w:ascii="Arial" w:hAnsi="Arial" w:cs="Arial"/>
          <w:color w:val="484542"/>
        </w:rPr>
        <w:t>Bennetot</w:t>
      </w:r>
      <w:proofErr w:type="spellEnd"/>
      <w:r>
        <w:rPr>
          <w:rFonts w:ascii="Arial" w:hAnsi="Arial" w:cs="Arial"/>
          <w:color w:val="484542"/>
        </w:rPr>
        <w:t xml:space="preserve">, </w:t>
      </w:r>
      <w:proofErr w:type="spellStart"/>
      <w:r>
        <w:rPr>
          <w:rFonts w:ascii="Arial" w:hAnsi="Arial" w:cs="Arial"/>
          <w:color w:val="484542"/>
        </w:rPr>
        <w:t>Siham</w:t>
      </w:r>
      <w:proofErr w:type="spellEnd"/>
      <w:r>
        <w:rPr>
          <w:rFonts w:ascii="Arial" w:hAnsi="Arial" w:cs="Arial"/>
          <w:color w:val="484542"/>
        </w:rPr>
        <w:t> </w:t>
      </w:r>
      <w:proofErr w:type="spellStart"/>
      <w:r>
        <w:rPr>
          <w:rFonts w:ascii="Arial" w:hAnsi="Arial" w:cs="Arial"/>
          <w:color w:val="484542"/>
        </w:rPr>
        <w:t>Tabik</w:t>
      </w:r>
      <w:proofErr w:type="spellEnd"/>
      <w:r>
        <w:rPr>
          <w:rFonts w:ascii="Arial" w:hAnsi="Arial" w:cs="Arial"/>
          <w:color w:val="484542"/>
        </w:rPr>
        <w:t>, Alberto </w:t>
      </w:r>
      <w:proofErr w:type="spellStart"/>
      <w:r>
        <w:rPr>
          <w:rFonts w:ascii="Arial" w:hAnsi="Arial" w:cs="Arial"/>
          <w:color w:val="484542"/>
        </w:rPr>
        <w:t>Barbado</w:t>
      </w:r>
      <w:proofErr w:type="spellEnd"/>
      <w:r>
        <w:rPr>
          <w:rFonts w:ascii="Arial" w:hAnsi="Arial" w:cs="Arial"/>
          <w:color w:val="484542"/>
        </w:rPr>
        <w:t xml:space="preserve">, Salvador Garcia, Sergio Gil-Lopez, Daniel Molina, Richard </w:t>
      </w:r>
      <w:proofErr w:type="spellStart"/>
      <w:r>
        <w:rPr>
          <w:rFonts w:ascii="Arial" w:hAnsi="Arial" w:cs="Arial"/>
          <w:color w:val="484542"/>
        </w:rPr>
        <w:t>Benjamins</w:t>
      </w:r>
      <w:proofErr w:type="spellEnd"/>
      <w:r>
        <w:rPr>
          <w:rFonts w:ascii="Arial" w:hAnsi="Arial" w:cs="Arial"/>
          <w:color w:val="484542"/>
        </w:rPr>
        <w:t xml:space="preserve">, Raja </w:t>
      </w:r>
      <w:proofErr w:type="spellStart"/>
      <w:r>
        <w:rPr>
          <w:rFonts w:ascii="Arial" w:hAnsi="Arial" w:cs="Arial"/>
          <w:color w:val="484542"/>
        </w:rPr>
        <w:t>Chatila</w:t>
      </w:r>
      <w:proofErr w:type="spellEnd"/>
      <w:r>
        <w:rPr>
          <w:rFonts w:ascii="Arial" w:hAnsi="Arial" w:cs="Arial"/>
          <w:color w:val="484542"/>
        </w:rPr>
        <w:t xml:space="preserve"> and Francisco Herrera (2020) Explainable Artificial Intelligence (XAI): concepts, taxonomies, opportunities and challenges toward responsible AI, Information Fusion 58, 82-115, ISSN 1566-2535, </w:t>
      </w:r>
      <w:hyperlink r:id="rId30" w:history="1">
        <w:r>
          <w:rPr>
            <w:rStyle w:val="Hyperlink"/>
            <w:rFonts w:ascii="Arial" w:hAnsi="Arial" w:cs="Arial"/>
            <w:color w:val="A9222F"/>
          </w:rPr>
          <w:t>https://doi.org/10.1016/j.inffus.2019.12.012</w:t>
        </w:r>
      </w:hyperlink>
      <w:r>
        <w:rPr>
          <w:rFonts w:ascii="Arial" w:hAnsi="Arial" w:cs="Arial"/>
          <w:color w:val="484542"/>
        </w:rPr>
        <w:t>.</w:t>
      </w:r>
    </w:p>
    <w:p w14:paraId="3A5781A7" w14:textId="77777777" w:rsidR="00FE3B0E" w:rsidRDefault="00FE3B0E" w:rsidP="00FE3B0E">
      <w:pPr>
        <w:rPr>
          <w:rFonts w:ascii="Arial" w:hAnsi="Arial" w:cs="Arial"/>
          <w:color w:val="484542"/>
        </w:rPr>
      </w:pPr>
    </w:p>
    <w:p w14:paraId="4A15A528" w14:textId="77777777" w:rsidR="00FE3B0E" w:rsidRDefault="00FE3B0E" w:rsidP="00FE3B0E">
      <w:pPr>
        <w:rPr>
          <w:rFonts w:ascii="Arial" w:hAnsi="Arial" w:cs="Arial"/>
          <w:color w:val="484542"/>
        </w:rPr>
      </w:pPr>
      <w:r>
        <w:rPr>
          <w:rFonts w:ascii="Arial" w:hAnsi="Arial" w:cs="Arial"/>
          <w:color w:val="484542"/>
        </w:rPr>
        <w:t xml:space="preserve">Bryson, J.J., </w:t>
      </w:r>
      <w:proofErr w:type="spellStart"/>
      <w:r>
        <w:rPr>
          <w:rFonts w:ascii="Arial" w:hAnsi="Arial" w:cs="Arial"/>
          <w:color w:val="484542"/>
        </w:rPr>
        <w:t>Diamantis</w:t>
      </w:r>
      <w:proofErr w:type="spellEnd"/>
      <w:r>
        <w:rPr>
          <w:rFonts w:ascii="Arial" w:hAnsi="Arial" w:cs="Arial"/>
          <w:color w:val="484542"/>
        </w:rPr>
        <w:t>, M.E. &amp; Grant, T.D. Of, for, and by the people: the legal lacuna of synthetic persons. </w:t>
      </w:r>
      <w:proofErr w:type="spellStart"/>
      <w:r>
        <w:rPr>
          <w:rFonts w:ascii="Arial" w:hAnsi="Arial" w:cs="Arial"/>
          <w:color w:val="484542"/>
        </w:rPr>
        <w:t>Artif</w:t>
      </w:r>
      <w:proofErr w:type="spellEnd"/>
      <w:r>
        <w:rPr>
          <w:rFonts w:ascii="Arial" w:hAnsi="Arial" w:cs="Arial"/>
          <w:color w:val="484542"/>
        </w:rPr>
        <w:t xml:space="preserve"> </w:t>
      </w:r>
      <w:proofErr w:type="spellStart"/>
      <w:r>
        <w:rPr>
          <w:rFonts w:ascii="Arial" w:hAnsi="Arial" w:cs="Arial"/>
          <w:color w:val="484542"/>
        </w:rPr>
        <w:t>Intell</w:t>
      </w:r>
      <w:proofErr w:type="spellEnd"/>
      <w:r>
        <w:rPr>
          <w:rFonts w:ascii="Arial" w:hAnsi="Arial" w:cs="Arial"/>
          <w:color w:val="484542"/>
        </w:rPr>
        <w:t xml:space="preserve"> Law 25, 273–291 (2017). </w:t>
      </w:r>
      <w:hyperlink r:id="rId31" w:history="1">
        <w:r>
          <w:rPr>
            <w:rStyle w:val="Hyperlink"/>
            <w:rFonts w:ascii="Arial" w:hAnsi="Arial" w:cs="Arial"/>
            <w:color w:val="A9222F"/>
          </w:rPr>
          <w:t>https://doi.org/10.1007/s10506-017-9214-9</w:t>
        </w:r>
      </w:hyperlink>
    </w:p>
    <w:p w14:paraId="3B6DBFEE" w14:textId="77777777" w:rsidR="00FE3B0E" w:rsidRDefault="00FE3B0E" w:rsidP="00FE3B0E">
      <w:pPr>
        <w:rPr>
          <w:rFonts w:ascii="Arial" w:hAnsi="Arial" w:cs="Arial"/>
          <w:color w:val="484542"/>
        </w:rPr>
      </w:pPr>
    </w:p>
    <w:p w14:paraId="7C68E37A" w14:textId="77777777" w:rsidR="00FE3B0E" w:rsidRDefault="00FE3B0E" w:rsidP="00FE3B0E">
      <w:pPr>
        <w:rPr>
          <w:rFonts w:ascii="Arial" w:hAnsi="Arial" w:cs="Arial"/>
          <w:color w:val="484542"/>
        </w:rPr>
      </w:pPr>
      <w:r>
        <w:rPr>
          <w:rFonts w:ascii="Arial" w:hAnsi="Arial" w:cs="Arial"/>
          <w:color w:val="484542"/>
        </w:rPr>
        <w:t>Chapter 2 Transparency in the wider context of trust in Wortham, R. H. (2020). Transparency for Robots and Autonomous Systems: Fundamentals, technologies and applications. (IET Control, Robotics and Sensors Series 130). Institution of Engineering and Technology. </w:t>
      </w:r>
      <w:hyperlink r:id="rId32" w:history="1">
        <w:r>
          <w:rPr>
            <w:rStyle w:val="Hyperlink"/>
            <w:rFonts w:ascii="Arial" w:hAnsi="Arial" w:cs="Arial"/>
            <w:color w:val="A9222F"/>
          </w:rPr>
          <w:t>https://doi.org/10.1049/PBCE130E</w:t>
        </w:r>
      </w:hyperlink>
    </w:p>
    <w:p w14:paraId="5EEBAD3D" w14:textId="77777777" w:rsidR="00FE3B0E" w:rsidRDefault="00FE3B0E" w:rsidP="00FE3B0E">
      <w:pPr>
        <w:rPr>
          <w:rFonts w:ascii="Arial" w:hAnsi="Arial" w:cs="Arial"/>
          <w:color w:val="484542"/>
        </w:rPr>
      </w:pPr>
    </w:p>
    <w:p w14:paraId="1261E8FC" w14:textId="77777777" w:rsidR="00FE3B0E" w:rsidRDefault="00FE3B0E" w:rsidP="00FE3B0E">
      <w:pPr>
        <w:rPr>
          <w:rFonts w:ascii="Arial" w:hAnsi="Arial" w:cs="Arial"/>
          <w:color w:val="484542"/>
        </w:rPr>
      </w:pPr>
      <w:r>
        <w:rPr>
          <w:rFonts w:ascii="Arial" w:hAnsi="Arial" w:cs="Arial"/>
          <w:b/>
          <w:bCs/>
          <w:i/>
          <w:iCs/>
          <w:color w:val="484542"/>
        </w:rPr>
        <w:t>Further Reading</w:t>
      </w:r>
    </w:p>
    <w:p w14:paraId="5133CDA2" w14:textId="77777777" w:rsidR="00FE3B0E" w:rsidRDefault="00FE3B0E" w:rsidP="00FE3B0E">
      <w:pPr>
        <w:rPr>
          <w:rFonts w:ascii="Arial" w:hAnsi="Arial" w:cs="Arial"/>
          <w:color w:val="484542"/>
        </w:rPr>
      </w:pPr>
    </w:p>
    <w:p w14:paraId="4B64A1A2" w14:textId="77777777" w:rsidR="00FE3B0E" w:rsidRDefault="00FE3B0E" w:rsidP="00FE3B0E">
      <w:pPr>
        <w:rPr>
          <w:rFonts w:ascii="Arial" w:hAnsi="Arial" w:cs="Arial"/>
          <w:color w:val="484542"/>
        </w:rPr>
      </w:pPr>
      <w:proofErr w:type="spellStart"/>
      <w:r>
        <w:rPr>
          <w:rFonts w:ascii="Arial" w:hAnsi="Arial" w:cs="Arial"/>
          <w:color w:val="484542"/>
        </w:rPr>
        <w:t>Dignum</w:t>
      </w:r>
      <w:proofErr w:type="spellEnd"/>
      <w:r>
        <w:rPr>
          <w:rFonts w:ascii="Arial" w:hAnsi="Arial" w:cs="Arial"/>
          <w:color w:val="484542"/>
        </w:rPr>
        <w:t>, Chapter 4: Taking Responsibility, Responsible Artificial Intelligence, Artificial Intelligence: Foundations, Theory, and Algorithms, 2019.</w:t>
      </w:r>
      <w:r>
        <w:rPr>
          <w:rFonts w:ascii="Arial" w:hAnsi="Arial" w:cs="Arial"/>
          <w:color w:val="484542"/>
        </w:rPr>
        <w:br/>
      </w:r>
      <w:r>
        <w:rPr>
          <w:rFonts w:ascii="Arial" w:hAnsi="Arial" w:cs="Arial"/>
          <w:color w:val="484542"/>
        </w:rPr>
        <w:br/>
        <w:t xml:space="preserve">D. E. Schrader and D. Ghosh, "Proactively Protecting Against the Singularity: Ethical Decision Making in AI," in IEEE Security &amp; Privacy, vol. 16, no. 3, pp. 56-63, May/June 2018, </w:t>
      </w:r>
      <w:proofErr w:type="spellStart"/>
      <w:r>
        <w:rPr>
          <w:rFonts w:ascii="Arial" w:hAnsi="Arial" w:cs="Arial"/>
          <w:color w:val="484542"/>
        </w:rPr>
        <w:t>doi</w:t>
      </w:r>
      <w:proofErr w:type="spellEnd"/>
      <w:r>
        <w:rPr>
          <w:rFonts w:ascii="Arial" w:hAnsi="Arial" w:cs="Arial"/>
          <w:color w:val="484542"/>
        </w:rPr>
        <w:t>: 10.1109/MSP.2018.2701169.</w:t>
      </w:r>
    </w:p>
    <w:p w14:paraId="6E999F43" w14:textId="77777777" w:rsidR="00FE3B0E" w:rsidRDefault="00FE3B0E" w:rsidP="00FE3B0E">
      <w:pPr>
        <w:rPr>
          <w:rFonts w:ascii="Arial" w:hAnsi="Arial" w:cs="Arial"/>
          <w:color w:val="484542"/>
        </w:rPr>
      </w:pPr>
    </w:p>
    <w:p w14:paraId="167FBE42" w14:textId="77777777" w:rsidR="00FE3B0E" w:rsidRDefault="00FE3B0E" w:rsidP="00FE3B0E">
      <w:pPr>
        <w:rPr>
          <w:rFonts w:ascii="Arial" w:hAnsi="Arial" w:cs="Arial"/>
          <w:color w:val="484542"/>
        </w:rPr>
      </w:pPr>
      <w:r>
        <w:rPr>
          <w:rFonts w:ascii="Arial" w:hAnsi="Arial" w:cs="Arial"/>
          <w:b/>
          <w:bCs/>
          <w:i/>
          <w:iCs/>
          <w:color w:val="484542"/>
        </w:rPr>
        <w:t>Referenced Work</w:t>
      </w:r>
    </w:p>
    <w:p w14:paraId="3DB2B9A0" w14:textId="77777777" w:rsidR="00FE3B0E" w:rsidRDefault="00FE3B0E" w:rsidP="00FE3B0E">
      <w:pPr>
        <w:rPr>
          <w:rFonts w:ascii="Arial" w:hAnsi="Arial" w:cs="Arial"/>
          <w:color w:val="484542"/>
        </w:rPr>
      </w:pPr>
    </w:p>
    <w:p w14:paraId="0C880C30" w14:textId="77777777" w:rsidR="00FE3B0E" w:rsidRDefault="00FE3B0E" w:rsidP="00FE3B0E">
      <w:pPr>
        <w:rPr>
          <w:rFonts w:ascii="Arial" w:hAnsi="Arial" w:cs="Arial"/>
          <w:color w:val="484542"/>
        </w:rPr>
      </w:pPr>
      <w:r>
        <w:rPr>
          <w:rFonts w:ascii="Arial" w:hAnsi="Arial" w:cs="Arial"/>
          <w:color w:val="484542"/>
        </w:rPr>
        <w:t xml:space="preserve">Shaw, N. P., </w:t>
      </w:r>
      <w:proofErr w:type="spellStart"/>
      <w:r>
        <w:rPr>
          <w:rFonts w:ascii="Arial" w:hAnsi="Arial" w:cs="Arial"/>
          <w:color w:val="484542"/>
        </w:rPr>
        <w:t>Stöckel</w:t>
      </w:r>
      <w:proofErr w:type="spellEnd"/>
      <w:r>
        <w:rPr>
          <w:rFonts w:ascii="Arial" w:hAnsi="Arial" w:cs="Arial"/>
          <w:color w:val="484542"/>
        </w:rPr>
        <w:t xml:space="preserve">, A., Orr, R. W., </w:t>
      </w:r>
      <w:proofErr w:type="spellStart"/>
      <w:r>
        <w:rPr>
          <w:rFonts w:ascii="Arial" w:hAnsi="Arial" w:cs="Arial"/>
          <w:color w:val="484542"/>
        </w:rPr>
        <w:t>Lidbetter</w:t>
      </w:r>
      <w:proofErr w:type="spellEnd"/>
      <w:r>
        <w:rPr>
          <w:rFonts w:ascii="Arial" w:hAnsi="Arial" w:cs="Arial"/>
          <w:color w:val="484542"/>
        </w:rPr>
        <w:t>, T. F., Cohen, R. (2018) Towards provably moral AI agents in bottom-up learning frameworks. In 2018 AAAI Spring Symposium Series, Palo Alto: AAAI Press, pp. 69–75.</w:t>
      </w:r>
    </w:p>
    <w:p w14:paraId="5A4857D7" w14:textId="77777777" w:rsidR="00FE3B0E" w:rsidRDefault="00FE3B0E" w:rsidP="00FE3B0E">
      <w:pPr>
        <w:rPr>
          <w:rFonts w:ascii="Arial" w:hAnsi="Arial" w:cs="Arial"/>
          <w:color w:val="484542"/>
        </w:rPr>
      </w:pPr>
    </w:p>
    <w:p w14:paraId="245EBB1C" w14:textId="77777777" w:rsidR="00FE3B0E" w:rsidRDefault="00FE3B0E" w:rsidP="00FE3B0E">
      <w:pPr>
        <w:rPr>
          <w:rFonts w:ascii="Arial" w:hAnsi="Arial" w:cs="Arial"/>
          <w:color w:val="484542"/>
        </w:rPr>
      </w:pPr>
      <w:proofErr w:type="spellStart"/>
      <w:r>
        <w:rPr>
          <w:rFonts w:ascii="Arial" w:hAnsi="Arial" w:cs="Arial"/>
          <w:color w:val="484542"/>
        </w:rPr>
        <w:t>Conitzer</w:t>
      </w:r>
      <w:proofErr w:type="spellEnd"/>
      <w:r>
        <w:rPr>
          <w:rFonts w:ascii="Arial" w:hAnsi="Arial" w:cs="Arial"/>
          <w:color w:val="484542"/>
        </w:rPr>
        <w:t>, V., Sinnott-Armstrong, W., Borg, J. S., Deng, Y., Kramer, M. (2017) Moral </w:t>
      </w:r>
      <w:proofErr w:type="gramStart"/>
      <w:r>
        <w:rPr>
          <w:rFonts w:ascii="Arial" w:hAnsi="Arial" w:cs="Arial"/>
          <w:color w:val="484542"/>
        </w:rPr>
        <w:t>decision making</w:t>
      </w:r>
      <w:proofErr w:type="gramEnd"/>
      <w:r>
        <w:rPr>
          <w:rFonts w:ascii="Arial" w:hAnsi="Arial" w:cs="Arial"/>
          <w:color w:val="484542"/>
        </w:rPr>
        <w:t xml:space="preserve"> frameworks for artificial intelligence. In Proceedings of the Twenty-Sixth International Joint Conference on Artificial Intelligence (IJCAI 2017), Melbourne: AAAI Press, pp. 4831–4835.</w:t>
      </w:r>
    </w:p>
    <w:p w14:paraId="613CD924" w14:textId="77777777" w:rsidR="00FE3B0E" w:rsidRDefault="00FE3B0E" w:rsidP="00FE3B0E">
      <w:pPr>
        <w:rPr>
          <w:rFonts w:ascii="Arial" w:hAnsi="Arial" w:cs="Arial"/>
          <w:color w:val="484542"/>
        </w:rPr>
      </w:pPr>
    </w:p>
    <w:p w14:paraId="76632E37" w14:textId="77777777" w:rsidR="00FE3B0E" w:rsidRDefault="00FE3B0E" w:rsidP="00FE3B0E">
      <w:pPr>
        <w:rPr>
          <w:rFonts w:ascii="Arial" w:hAnsi="Arial" w:cs="Arial"/>
          <w:color w:val="484542"/>
        </w:rPr>
      </w:pPr>
      <w:r>
        <w:rPr>
          <w:rFonts w:ascii="Arial" w:hAnsi="Arial" w:cs="Arial"/>
          <w:color w:val="484542"/>
        </w:rPr>
        <w:t>Dennis, L. A., Fisher, M., Winfield, A. (2015) Towards verifiably ethical robot behaviour. In Workshops at the Twenty-Ninth AAAI Conference on Artificial Intelligence, Palo Alto: AAAI Press.</w:t>
      </w:r>
    </w:p>
    <w:p w14:paraId="55F0E2A6" w14:textId="77777777" w:rsidR="00FE3B0E" w:rsidRDefault="00FE3B0E" w:rsidP="00FE3B0E">
      <w:pPr>
        <w:rPr>
          <w:rFonts w:ascii="Arial" w:hAnsi="Arial" w:cs="Arial"/>
          <w:color w:val="484542"/>
        </w:rPr>
      </w:pPr>
    </w:p>
    <w:p w14:paraId="1533DF16" w14:textId="77777777" w:rsidR="00FE3B0E" w:rsidRDefault="00FE3B0E" w:rsidP="00FE3B0E">
      <w:pPr>
        <w:rPr>
          <w:rFonts w:ascii="Arial" w:hAnsi="Arial" w:cs="Arial"/>
          <w:color w:val="484542"/>
        </w:rPr>
      </w:pPr>
      <w:r>
        <w:rPr>
          <w:rFonts w:ascii="Arial" w:hAnsi="Arial" w:cs="Arial"/>
          <w:color w:val="484542"/>
        </w:rPr>
        <w:t xml:space="preserve"> Friedman, B., Kahn, P. H., </w:t>
      </w:r>
      <w:proofErr w:type="spellStart"/>
      <w:r>
        <w:rPr>
          <w:rFonts w:ascii="Arial" w:hAnsi="Arial" w:cs="Arial"/>
          <w:color w:val="484542"/>
        </w:rPr>
        <w:t>Borning</w:t>
      </w:r>
      <w:proofErr w:type="spellEnd"/>
      <w:r>
        <w:rPr>
          <w:rFonts w:ascii="Arial" w:hAnsi="Arial" w:cs="Arial"/>
          <w:color w:val="484542"/>
        </w:rPr>
        <w:t>, A. (2006) Value sensitive design and information systems. In Advances in Management Information Systems, 6, New York: M.E. Sharp, pp. 348–372.</w:t>
      </w:r>
    </w:p>
    <w:p w14:paraId="02020E3C" w14:textId="77777777" w:rsidR="00FE3B0E" w:rsidRDefault="00FE3B0E" w:rsidP="00FE3B0E">
      <w:pPr>
        <w:rPr>
          <w:rFonts w:ascii="Arial" w:hAnsi="Arial" w:cs="Arial"/>
          <w:color w:val="484542"/>
        </w:rPr>
      </w:pPr>
    </w:p>
    <w:p w14:paraId="23E8D2F7" w14:textId="77777777" w:rsidR="00FE3B0E" w:rsidRDefault="00FE3B0E" w:rsidP="00FE3B0E">
      <w:pPr>
        <w:rPr>
          <w:rFonts w:ascii="Arial" w:hAnsi="Arial" w:cs="Arial"/>
          <w:color w:val="484542"/>
        </w:rPr>
      </w:pPr>
      <w:r>
        <w:rPr>
          <w:rFonts w:ascii="Arial" w:hAnsi="Arial" w:cs="Arial"/>
          <w:color w:val="484542"/>
        </w:rPr>
        <w:t xml:space="preserve">Van den Hoven, J. (2007) ICT and value sensitive design. In </w:t>
      </w:r>
      <w:proofErr w:type="gramStart"/>
      <w:r>
        <w:rPr>
          <w:rFonts w:ascii="Arial" w:hAnsi="Arial" w:cs="Arial"/>
          <w:color w:val="484542"/>
        </w:rPr>
        <w:t>The</w:t>
      </w:r>
      <w:proofErr w:type="gramEnd"/>
      <w:r>
        <w:rPr>
          <w:rFonts w:ascii="Arial" w:hAnsi="Arial" w:cs="Arial"/>
          <w:color w:val="484542"/>
        </w:rPr>
        <w:t xml:space="preserve"> Information Society: Innovation, Legitimacy, Ethics and Democracy. In </w:t>
      </w:r>
      <w:proofErr w:type="spellStart"/>
      <w:r>
        <w:rPr>
          <w:rFonts w:ascii="Arial" w:hAnsi="Arial" w:cs="Arial"/>
          <w:color w:val="484542"/>
        </w:rPr>
        <w:t>honor</w:t>
      </w:r>
      <w:proofErr w:type="spellEnd"/>
      <w:r>
        <w:rPr>
          <w:rFonts w:ascii="Arial" w:hAnsi="Arial" w:cs="Arial"/>
          <w:color w:val="484542"/>
        </w:rPr>
        <w:t xml:space="preserve"> of Professor Jacques </w:t>
      </w:r>
      <w:proofErr w:type="spellStart"/>
      <w:r>
        <w:rPr>
          <w:rFonts w:ascii="Arial" w:hAnsi="Arial" w:cs="Arial"/>
          <w:color w:val="484542"/>
        </w:rPr>
        <w:t>Berleur</w:t>
      </w:r>
      <w:proofErr w:type="spellEnd"/>
      <w:r>
        <w:rPr>
          <w:rFonts w:ascii="Arial" w:hAnsi="Arial" w:cs="Arial"/>
          <w:color w:val="484542"/>
        </w:rPr>
        <w:t xml:space="preserve"> S.J., P. Goujon, S. Lavelle, P. </w:t>
      </w:r>
      <w:proofErr w:type="spellStart"/>
      <w:r>
        <w:rPr>
          <w:rFonts w:ascii="Arial" w:hAnsi="Arial" w:cs="Arial"/>
          <w:color w:val="484542"/>
        </w:rPr>
        <w:t>Duquenoy</w:t>
      </w:r>
      <w:proofErr w:type="spellEnd"/>
      <w:r>
        <w:rPr>
          <w:rFonts w:ascii="Arial" w:hAnsi="Arial" w:cs="Arial"/>
          <w:color w:val="484542"/>
        </w:rPr>
        <w:t xml:space="preserve">, K. </w:t>
      </w:r>
      <w:proofErr w:type="spellStart"/>
      <w:r>
        <w:rPr>
          <w:rFonts w:ascii="Arial" w:hAnsi="Arial" w:cs="Arial"/>
          <w:color w:val="484542"/>
        </w:rPr>
        <w:t>Kimppa</w:t>
      </w:r>
      <w:proofErr w:type="spellEnd"/>
      <w:r>
        <w:rPr>
          <w:rFonts w:ascii="Arial" w:hAnsi="Arial" w:cs="Arial"/>
          <w:color w:val="484542"/>
        </w:rPr>
        <w:t>, and V. Laurent, Eds., 233 of IFIP International Federation for Information Processing, Boston: Springer, pp. 67–72.</w:t>
      </w:r>
    </w:p>
    <w:p w14:paraId="35F205EE" w14:textId="77777777" w:rsidR="00FE3B0E" w:rsidRDefault="00FE3B0E" w:rsidP="00FE3B0E">
      <w:pPr>
        <w:rPr>
          <w:rFonts w:ascii="Arial" w:hAnsi="Arial" w:cs="Arial"/>
          <w:color w:val="484542"/>
        </w:rPr>
      </w:pPr>
    </w:p>
    <w:p w14:paraId="20DA4EC9" w14:textId="77777777" w:rsidR="00FE3B0E" w:rsidRDefault="00FE3B0E" w:rsidP="00FE3B0E">
      <w:pPr>
        <w:rPr>
          <w:rFonts w:ascii="Arial" w:hAnsi="Arial" w:cs="Arial"/>
          <w:color w:val="484542"/>
        </w:rPr>
      </w:pPr>
      <w:proofErr w:type="spellStart"/>
      <w:r>
        <w:rPr>
          <w:rFonts w:ascii="Arial" w:hAnsi="Arial" w:cs="Arial"/>
          <w:color w:val="484542"/>
        </w:rPr>
        <w:t>Dignum</w:t>
      </w:r>
      <w:proofErr w:type="spellEnd"/>
      <w:r>
        <w:rPr>
          <w:rFonts w:ascii="Arial" w:hAnsi="Arial" w:cs="Arial"/>
          <w:color w:val="484542"/>
        </w:rPr>
        <w:t xml:space="preserve">, V., Baldoni, M., </w:t>
      </w:r>
      <w:proofErr w:type="spellStart"/>
      <w:r>
        <w:rPr>
          <w:rFonts w:ascii="Arial" w:hAnsi="Arial" w:cs="Arial"/>
          <w:color w:val="484542"/>
        </w:rPr>
        <w:t>Baroglio</w:t>
      </w:r>
      <w:proofErr w:type="spellEnd"/>
      <w:r>
        <w:rPr>
          <w:rFonts w:ascii="Arial" w:hAnsi="Arial" w:cs="Arial"/>
          <w:color w:val="484542"/>
        </w:rPr>
        <w:t xml:space="preserve">, C., </w:t>
      </w:r>
      <w:proofErr w:type="spellStart"/>
      <w:r>
        <w:rPr>
          <w:rFonts w:ascii="Arial" w:hAnsi="Arial" w:cs="Arial"/>
          <w:color w:val="484542"/>
        </w:rPr>
        <w:t>Caon</w:t>
      </w:r>
      <w:proofErr w:type="spellEnd"/>
      <w:r>
        <w:rPr>
          <w:rFonts w:ascii="Arial" w:hAnsi="Arial" w:cs="Arial"/>
          <w:color w:val="484542"/>
        </w:rPr>
        <w:t xml:space="preserve">, M., </w:t>
      </w:r>
      <w:proofErr w:type="spellStart"/>
      <w:r>
        <w:rPr>
          <w:rFonts w:ascii="Arial" w:hAnsi="Arial" w:cs="Arial"/>
          <w:color w:val="484542"/>
        </w:rPr>
        <w:t>Chatila</w:t>
      </w:r>
      <w:proofErr w:type="spellEnd"/>
      <w:r>
        <w:rPr>
          <w:rFonts w:ascii="Arial" w:hAnsi="Arial" w:cs="Arial"/>
          <w:color w:val="484542"/>
        </w:rPr>
        <w:t xml:space="preserve">, R., Dennis, L., Genova, G., </w:t>
      </w:r>
      <w:proofErr w:type="spellStart"/>
      <w:r>
        <w:rPr>
          <w:rFonts w:ascii="Arial" w:hAnsi="Arial" w:cs="Arial"/>
          <w:color w:val="484542"/>
        </w:rPr>
        <w:t>Kliess</w:t>
      </w:r>
      <w:proofErr w:type="spellEnd"/>
      <w:r>
        <w:rPr>
          <w:rFonts w:ascii="Arial" w:hAnsi="Arial" w:cs="Arial"/>
          <w:color w:val="484542"/>
        </w:rPr>
        <w:t xml:space="preserve">, M., Lopez-Sanchez, M., </w:t>
      </w:r>
      <w:proofErr w:type="spellStart"/>
      <w:r>
        <w:rPr>
          <w:rFonts w:ascii="Arial" w:hAnsi="Arial" w:cs="Arial"/>
          <w:color w:val="484542"/>
        </w:rPr>
        <w:t>Micalizio</w:t>
      </w:r>
      <w:proofErr w:type="spellEnd"/>
      <w:r>
        <w:rPr>
          <w:rFonts w:ascii="Arial" w:hAnsi="Arial" w:cs="Arial"/>
          <w:color w:val="484542"/>
        </w:rPr>
        <w:t>, R., </w:t>
      </w:r>
      <w:proofErr w:type="spellStart"/>
      <w:r>
        <w:rPr>
          <w:rFonts w:ascii="Arial" w:hAnsi="Arial" w:cs="Arial"/>
          <w:color w:val="484542"/>
        </w:rPr>
        <w:t>Pavon</w:t>
      </w:r>
      <w:proofErr w:type="spellEnd"/>
      <w:r>
        <w:rPr>
          <w:rFonts w:ascii="Arial" w:hAnsi="Arial" w:cs="Arial"/>
          <w:color w:val="484542"/>
        </w:rPr>
        <w:t xml:space="preserve">, J., </w:t>
      </w:r>
      <w:proofErr w:type="spellStart"/>
      <w:r>
        <w:rPr>
          <w:rFonts w:ascii="Arial" w:hAnsi="Arial" w:cs="Arial"/>
          <w:color w:val="484542"/>
        </w:rPr>
        <w:t>Slavkovik</w:t>
      </w:r>
      <w:proofErr w:type="spellEnd"/>
      <w:r>
        <w:rPr>
          <w:rFonts w:ascii="Arial" w:hAnsi="Arial" w:cs="Arial"/>
          <w:color w:val="484542"/>
        </w:rPr>
        <w:t xml:space="preserve">, M., </w:t>
      </w:r>
      <w:proofErr w:type="spellStart"/>
      <w:r>
        <w:rPr>
          <w:rFonts w:ascii="Arial" w:hAnsi="Arial" w:cs="Arial"/>
          <w:color w:val="484542"/>
        </w:rPr>
        <w:t>Smakman</w:t>
      </w:r>
      <w:proofErr w:type="spellEnd"/>
      <w:r>
        <w:rPr>
          <w:rFonts w:ascii="Arial" w:hAnsi="Arial" w:cs="Arial"/>
          <w:color w:val="484542"/>
        </w:rPr>
        <w:t xml:space="preserve">, M., van </w:t>
      </w:r>
      <w:proofErr w:type="spellStart"/>
      <w:r>
        <w:rPr>
          <w:rFonts w:ascii="Arial" w:hAnsi="Arial" w:cs="Arial"/>
          <w:color w:val="484542"/>
        </w:rPr>
        <w:t>Steenbergen</w:t>
      </w:r>
      <w:proofErr w:type="spellEnd"/>
      <w:r>
        <w:rPr>
          <w:rFonts w:ascii="Arial" w:hAnsi="Arial" w:cs="Arial"/>
          <w:color w:val="484542"/>
        </w:rPr>
        <w:t xml:space="preserve">, M., Tedeschi, S., van der Torre, L., </w:t>
      </w:r>
      <w:proofErr w:type="spellStart"/>
      <w:r>
        <w:rPr>
          <w:rFonts w:ascii="Arial" w:hAnsi="Arial" w:cs="Arial"/>
          <w:color w:val="484542"/>
        </w:rPr>
        <w:t>Villata</w:t>
      </w:r>
      <w:proofErr w:type="spellEnd"/>
      <w:r>
        <w:rPr>
          <w:rFonts w:ascii="Arial" w:hAnsi="Arial" w:cs="Arial"/>
          <w:color w:val="484542"/>
        </w:rPr>
        <w:t xml:space="preserve">, S., de </w:t>
      </w:r>
      <w:proofErr w:type="spellStart"/>
      <w:r>
        <w:rPr>
          <w:rFonts w:ascii="Arial" w:hAnsi="Arial" w:cs="Arial"/>
          <w:color w:val="484542"/>
        </w:rPr>
        <w:t>Wildt</w:t>
      </w:r>
      <w:proofErr w:type="spellEnd"/>
      <w:r>
        <w:rPr>
          <w:rFonts w:ascii="Arial" w:hAnsi="Arial" w:cs="Arial"/>
          <w:color w:val="484542"/>
        </w:rPr>
        <w:t>, T., Haim, G. (2018) Ethics by design: necessity or curse? In Proceedings of the 1st International Conference on AI Ethics and Society, Portland: ACM Press, pp. 60–66.</w:t>
      </w:r>
    </w:p>
    <w:p w14:paraId="720D27E5" w14:textId="77777777" w:rsidR="00FE3B0E" w:rsidRDefault="00FE3B0E" w:rsidP="00FE3B0E">
      <w:pPr>
        <w:rPr>
          <w:rFonts w:ascii="Arial" w:hAnsi="Arial" w:cs="Arial"/>
          <w:color w:val="484542"/>
        </w:rPr>
      </w:pPr>
    </w:p>
    <w:p w14:paraId="7DC062D7" w14:textId="77777777" w:rsidR="00FE3B0E" w:rsidRDefault="00FE3B0E" w:rsidP="00FE3B0E">
      <w:pPr>
        <w:rPr>
          <w:rFonts w:ascii="Arial" w:hAnsi="Arial" w:cs="Arial"/>
          <w:color w:val="484542"/>
        </w:rPr>
      </w:pPr>
      <w:r>
        <w:rPr>
          <w:rFonts w:ascii="Arial" w:hAnsi="Arial" w:cs="Arial"/>
          <w:color w:val="484542"/>
        </w:rPr>
        <w:t>Gunning, D. (2018) Explainable Artificial Intelligence (XAI). </w:t>
      </w:r>
      <w:hyperlink r:id="rId33" w:history="1">
        <w:r>
          <w:rPr>
            <w:rStyle w:val="Hyperlink"/>
            <w:rFonts w:ascii="Arial" w:hAnsi="Arial" w:cs="Arial"/>
            <w:color w:val="A9222F"/>
          </w:rPr>
          <w:t>https://www.darpa.mil/program/explainable-artificial-intelligence</w:t>
        </w:r>
      </w:hyperlink>
      <w:r>
        <w:rPr>
          <w:rFonts w:ascii="Arial" w:hAnsi="Arial" w:cs="Arial"/>
          <w:color w:val="484542"/>
        </w:rPr>
        <w:t> (Last accessed 05/04/2021)</w:t>
      </w:r>
    </w:p>
    <w:p w14:paraId="589CCC9D" w14:textId="77777777" w:rsidR="00FE3B0E" w:rsidRDefault="00FE3B0E" w:rsidP="00FE3B0E">
      <w:pPr>
        <w:rPr>
          <w:rFonts w:ascii="Arial" w:hAnsi="Arial" w:cs="Arial"/>
          <w:color w:val="484542"/>
        </w:rPr>
      </w:pPr>
    </w:p>
    <w:p w14:paraId="12627C47" w14:textId="77777777" w:rsidR="00FE3B0E" w:rsidRDefault="00FE3B0E" w:rsidP="00FE3B0E">
      <w:pPr>
        <w:rPr>
          <w:rFonts w:ascii="Arial" w:hAnsi="Arial" w:cs="Arial"/>
          <w:color w:val="484542"/>
        </w:rPr>
      </w:pPr>
      <w:proofErr w:type="spellStart"/>
      <w:r>
        <w:rPr>
          <w:rFonts w:ascii="Arial" w:hAnsi="Arial" w:cs="Arial"/>
          <w:color w:val="484542"/>
        </w:rPr>
        <w:t>Malle</w:t>
      </w:r>
      <w:proofErr w:type="spellEnd"/>
      <w:r>
        <w:rPr>
          <w:rFonts w:ascii="Arial" w:hAnsi="Arial" w:cs="Arial"/>
          <w:color w:val="484542"/>
        </w:rPr>
        <w:t xml:space="preserve">, B. F., </w:t>
      </w:r>
      <w:proofErr w:type="spellStart"/>
      <w:r>
        <w:rPr>
          <w:rFonts w:ascii="Arial" w:hAnsi="Arial" w:cs="Arial"/>
          <w:color w:val="484542"/>
        </w:rPr>
        <w:t>Scheutz</w:t>
      </w:r>
      <w:proofErr w:type="spellEnd"/>
      <w:r>
        <w:rPr>
          <w:rFonts w:ascii="Arial" w:hAnsi="Arial" w:cs="Arial"/>
          <w:color w:val="484542"/>
        </w:rPr>
        <w:t xml:space="preserve">, M., Arnold, T., </w:t>
      </w:r>
      <w:proofErr w:type="spellStart"/>
      <w:r>
        <w:rPr>
          <w:rFonts w:ascii="Arial" w:hAnsi="Arial" w:cs="Arial"/>
          <w:color w:val="484542"/>
        </w:rPr>
        <w:t>Voiklis</w:t>
      </w:r>
      <w:proofErr w:type="spellEnd"/>
      <w:r>
        <w:rPr>
          <w:rFonts w:ascii="Arial" w:hAnsi="Arial" w:cs="Arial"/>
          <w:color w:val="484542"/>
        </w:rPr>
        <w:t xml:space="preserve">, J., </w:t>
      </w:r>
      <w:proofErr w:type="spellStart"/>
      <w:r>
        <w:rPr>
          <w:rFonts w:ascii="Arial" w:hAnsi="Arial" w:cs="Arial"/>
          <w:color w:val="484542"/>
        </w:rPr>
        <w:t>Cusimano</w:t>
      </w:r>
      <w:proofErr w:type="spellEnd"/>
      <w:r>
        <w:rPr>
          <w:rFonts w:ascii="Arial" w:hAnsi="Arial" w:cs="Arial"/>
          <w:color w:val="484542"/>
        </w:rPr>
        <w:t xml:space="preserve">, C. (2015) Sacrifice one for the good of </w:t>
      </w:r>
      <w:proofErr w:type="gramStart"/>
      <w:r>
        <w:rPr>
          <w:rFonts w:ascii="Arial" w:hAnsi="Arial" w:cs="Arial"/>
          <w:color w:val="484542"/>
        </w:rPr>
        <w:t>many?:</w:t>
      </w:r>
      <w:proofErr w:type="gramEnd"/>
      <w:r>
        <w:rPr>
          <w:rFonts w:ascii="Arial" w:hAnsi="Arial" w:cs="Arial"/>
          <w:color w:val="484542"/>
        </w:rPr>
        <w:t xml:space="preserve"> People apply different moral norms to human and robot agents. In Proceedings of the Tenth Annual ACM/IEEE International Conference on Human-Robot Interaction, HRI ’15, Portland: ACM Press, pp. 117–124.</w:t>
      </w:r>
    </w:p>
    <w:p w14:paraId="67467014" w14:textId="77777777" w:rsidR="00FE3B0E" w:rsidRDefault="00FE3B0E" w:rsidP="00FE3B0E">
      <w:pPr>
        <w:rPr>
          <w:rFonts w:ascii="Arial" w:hAnsi="Arial" w:cs="Arial"/>
          <w:color w:val="484542"/>
        </w:rPr>
      </w:pPr>
    </w:p>
    <w:p w14:paraId="1446A9A0" w14:textId="77777777" w:rsidR="00FE3B0E" w:rsidRDefault="00FE3B0E" w:rsidP="00FE3B0E">
      <w:pPr>
        <w:rPr>
          <w:rFonts w:ascii="Arial" w:hAnsi="Arial" w:cs="Arial"/>
          <w:color w:val="484542"/>
        </w:rPr>
      </w:pPr>
      <w:r>
        <w:rPr>
          <w:rFonts w:ascii="Arial" w:hAnsi="Arial" w:cs="Arial"/>
          <w:color w:val="484542"/>
        </w:rPr>
        <w:t xml:space="preserve">Von </w:t>
      </w:r>
      <w:proofErr w:type="spellStart"/>
      <w:r>
        <w:rPr>
          <w:rFonts w:ascii="Arial" w:hAnsi="Arial" w:cs="Arial"/>
          <w:color w:val="484542"/>
        </w:rPr>
        <w:t>Schomberg</w:t>
      </w:r>
      <w:proofErr w:type="spellEnd"/>
      <w:r>
        <w:rPr>
          <w:rFonts w:ascii="Arial" w:hAnsi="Arial" w:cs="Arial"/>
          <w:color w:val="484542"/>
        </w:rPr>
        <w:t xml:space="preserve">, R. (2013) A vision of responsible innovation. In Responsible Innovation, R. Owen, M. </w:t>
      </w:r>
      <w:proofErr w:type="spellStart"/>
      <w:r>
        <w:rPr>
          <w:rFonts w:ascii="Arial" w:hAnsi="Arial" w:cs="Arial"/>
          <w:color w:val="484542"/>
        </w:rPr>
        <w:t>Heintz</w:t>
      </w:r>
      <w:proofErr w:type="spellEnd"/>
      <w:r>
        <w:rPr>
          <w:rFonts w:ascii="Arial" w:hAnsi="Arial" w:cs="Arial"/>
          <w:color w:val="484542"/>
        </w:rPr>
        <w:t>, and J. Bessant, Eds. John Wiley, Chichester: Wiley, pp. 51–74.</w:t>
      </w:r>
    </w:p>
    <w:p w14:paraId="75E62A5A" w14:textId="77777777" w:rsidR="00FE3B0E" w:rsidRDefault="00FE3B0E" w:rsidP="00FE3B0E">
      <w:pPr>
        <w:rPr>
          <w:rFonts w:ascii="Times New Roman" w:hAnsi="Times New Roman" w:cs="Times New Roman"/>
        </w:rPr>
      </w:pPr>
    </w:p>
    <w:p w14:paraId="23C0C75B" w14:textId="19F3A6A0" w:rsidR="00FE3B0E" w:rsidRDefault="00FE3B0E"/>
    <w:p w14:paraId="334BF934" w14:textId="04A418C2" w:rsidR="00FE3B0E" w:rsidRDefault="00FE3B0E"/>
    <w:p w14:paraId="38B6F40E" w14:textId="77777777" w:rsidR="00FE3B0E" w:rsidRDefault="00FE3B0E" w:rsidP="00FE3B0E">
      <w:pPr>
        <w:pStyle w:val="Heading2"/>
        <w:spacing w:before="0" w:beforeAutospacing="0"/>
        <w:rPr>
          <w:rFonts w:ascii="Arial" w:hAnsi="Arial" w:cs="Arial"/>
          <w:b w:val="0"/>
          <w:bCs w:val="0"/>
          <w:color w:val="484542"/>
        </w:rPr>
      </w:pPr>
      <w:r>
        <w:rPr>
          <w:rFonts w:ascii="Arial" w:hAnsi="Arial" w:cs="Arial"/>
          <w:b w:val="0"/>
          <w:bCs w:val="0"/>
          <w:color w:val="484542"/>
        </w:rPr>
        <w:t>Lesson 1: Accountability, Responsibility, Transparency &amp; Trust in AI</w:t>
      </w:r>
    </w:p>
    <w:p w14:paraId="5DBD901B" w14:textId="77777777" w:rsidR="00FE3B0E" w:rsidRDefault="00FE3B0E" w:rsidP="00FE3B0E">
      <w:pPr>
        <w:pStyle w:val="Heading4"/>
        <w:spacing w:before="0"/>
        <w:rPr>
          <w:rFonts w:ascii="Arial" w:hAnsi="Arial" w:cs="Arial"/>
          <w:b/>
          <w:bCs/>
          <w:color w:val="484542"/>
        </w:rPr>
      </w:pPr>
      <w:r>
        <w:rPr>
          <w:rFonts w:ascii="Arial" w:hAnsi="Arial" w:cs="Arial"/>
          <w:b/>
          <w:bCs/>
          <w:color w:val="484542"/>
        </w:rPr>
        <w:t>Introduction</w:t>
      </w:r>
    </w:p>
    <w:p w14:paraId="4C4E3F8A" w14:textId="77777777" w:rsidR="00FE3B0E" w:rsidRDefault="00FE3B0E" w:rsidP="00FE3B0E">
      <w:pPr>
        <w:pStyle w:val="NormalWeb"/>
        <w:spacing w:before="0" w:beforeAutospacing="0"/>
        <w:rPr>
          <w:rFonts w:ascii="Arial" w:hAnsi="Arial" w:cs="Arial"/>
          <w:color w:val="484542"/>
        </w:rPr>
      </w:pPr>
      <w:r>
        <w:rPr>
          <w:rFonts w:ascii="Arial" w:hAnsi="Arial" w:cs="Arial"/>
          <w:color w:val="484542"/>
        </w:rPr>
        <w:t>AI systems have an enormous potential to bring accuracy, efficacy, cost reductions and increased speed to a whole range of activities, and to provide a completely new understanding of human behaviour, perception and cognition. However, the way in which AI systems are developed and deployed is crucial in determining how they will impact human lives and societies in general.</w:t>
      </w:r>
    </w:p>
    <w:p w14:paraId="70E861E7" w14:textId="77777777" w:rsidR="00FE3B0E" w:rsidRDefault="00FE3B0E" w:rsidP="00FE3B0E">
      <w:pPr>
        <w:pStyle w:val="NormalWeb"/>
        <w:spacing w:before="0" w:beforeAutospacing="0"/>
        <w:rPr>
          <w:rFonts w:ascii="Arial" w:hAnsi="Arial" w:cs="Arial"/>
          <w:color w:val="484542"/>
        </w:rPr>
      </w:pPr>
      <w:r>
        <w:rPr>
          <w:rFonts w:ascii="Arial" w:hAnsi="Arial" w:cs="Arial"/>
          <w:color w:val="484542"/>
        </w:rPr>
        <w:t>Last week we explored algorithmic biases in AI. We could see that, for example, face recognition and detection algorithms can deliver prejudiced results, and that autonomous vehicles raise concerns about safety and responsibility. Mitigation of these as well as other issues should be incorporated into practical development of AI systems, whilst at the same time, the ways in which AI algorithms are developed should be aligned with human values and must ensure our trust in AI systems.</w:t>
      </w:r>
    </w:p>
    <w:p w14:paraId="1E00D3C8" w14:textId="77777777" w:rsidR="00FE3B0E" w:rsidRDefault="00FE3B0E" w:rsidP="00FE3B0E">
      <w:pPr>
        <w:pStyle w:val="NormalWeb"/>
        <w:spacing w:before="0" w:beforeAutospacing="0"/>
        <w:rPr>
          <w:rFonts w:ascii="Arial" w:hAnsi="Arial" w:cs="Arial"/>
          <w:color w:val="484542"/>
        </w:rPr>
      </w:pPr>
      <w:r>
        <w:rPr>
          <w:rFonts w:ascii="Arial" w:hAnsi="Arial" w:cs="Arial"/>
          <w:color w:val="484542"/>
        </w:rPr>
        <w:t xml:space="preserve">Furthermore, ethical, legal, societal and economic implications should be taken into account in AI systems development since various questions have been raised about </w:t>
      </w:r>
      <w:r>
        <w:rPr>
          <w:rFonts w:ascii="Arial" w:hAnsi="Arial" w:cs="Arial"/>
          <w:color w:val="484542"/>
        </w:rPr>
        <w:lastRenderedPageBreak/>
        <w:t>how their use might influence jobs, income distribution, social climate, healthcare, happiness and other areas of socio-technical relations.</w:t>
      </w:r>
    </w:p>
    <w:p w14:paraId="26568E4A" w14:textId="20C952AF" w:rsidR="00FE3B0E" w:rsidRDefault="00FE3B0E"/>
    <w:p w14:paraId="6675D1CC" w14:textId="50FE7139" w:rsidR="00FE3B0E" w:rsidRDefault="00FE3B0E"/>
    <w:p w14:paraId="6C0DEE2D" w14:textId="77777777" w:rsidR="00FE3B0E" w:rsidRDefault="00FE3B0E" w:rsidP="00FE3B0E">
      <w:pPr>
        <w:numPr>
          <w:ilvl w:val="0"/>
          <w:numId w:val="7"/>
        </w:numPr>
        <w:shd w:val="clear" w:color="auto" w:fill="575A5E"/>
        <w:spacing w:before="100" w:beforeAutospacing="1" w:after="100" w:afterAutospacing="1"/>
        <w:rPr>
          <w:rFonts w:ascii="Arial" w:hAnsi="Arial" w:cs="Arial"/>
          <w:b/>
          <w:bCs/>
          <w:color w:val="FFFFFF"/>
        </w:rPr>
      </w:pPr>
      <w:r>
        <w:rPr>
          <w:rFonts w:ascii="Arial" w:hAnsi="Arial" w:cs="Arial"/>
          <w:b/>
          <w:bCs/>
          <w:color w:val="FFFFFF"/>
        </w:rPr>
        <w:t>Go to</w:t>
      </w:r>
      <w:r>
        <w:rPr>
          <w:rStyle w:val="apple-converted-space"/>
          <w:rFonts w:ascii="Arial" w:hAnsi="Arial" w:cs="Arial"/>
          <w:b/>
          <w:bCs/>
          <w:color w:val="FFFFFF"/>
        </w:rPr>
        <w:t> </w:t>
      </w:r>
      <w:hyperlink r:id="rId34" w:history="1">
        <w:r>
          <w:rPr>
            <w:rStyle w:val="Hyperlink"/>
            <w:rFonts w:ascii="Arial" w:hAnsi="Arial" w:cs="Arial"/>
            <w:b/>
            <w:bCs/>
            <w:color w:val="FFFFFF"/>
          </w:rPr>
          <w:t>https://www.moralmachine.net/</w:t>
        </w:r>
      </w:hyperlink>
      <w:r>
        <w:rPr>
          <w:rStyle w:val="apple-converted-space"/>
          <w:rFonts w:ascii="Arial" w:hAnsi="Arial" w:cs="Arial"/>
          <w:b/>
          <w:bCs/>
          <w:color w:val="FFFFFF"/>
        </w:rPr>
        <w:t> </w:t>
      </w:r>
      <w:r>
        <w:rPr>
          <w:rFonts w:ascii="Arial" w:hAnsi="Arial" w:cs="Arial"/>
          <w:b/>
          <w:bCs/>
          <w:color w:val="FFFFFF"/>
        </w:rPr>
        <w:t>and follow the instructions to judge various scenarios.</w:t>
      </w:r>
    </w:p>
    <w:p w14:paraId="6D7737D8" w14:textId="77777777" w:rsidR="00FE3B0E" w:rsidRDefault="00FE3B0E" w:rsidP="00FE3B0E">
      <w:pPr>
        <w:numPr>
          <w:ilvl w:val="0"/>
          <w:numId w:val="7"/>
        </w:numPr>
        <w:shd w:val="clear" w:color="auto" w:fill="575A5E"/>
        <w:spacing w:before="100" w:beforeAutospacing="1" w:after="100" w:afterAutospacing="1"/>
        <w:rPr>
          <w:rFonts w:ascii="Arial" w:hAnsi="Arial" w:cs="Arial"/>
          <w:b/>
          <w:bCs/>
          <w:color w:val="FFFFFF"/>
        </w:rPr>
      </w:pPr>
      <w:r>
        <w:rPr>
          <w:rFonts w:ascii="Arial" w:hAnsi="Arial" w:cs="Arial"/>
          <w:b/>
          <w:bCs/>
          <w:color w:val="FFFFFF"/>
        </w:rPr>
        <w:t>Can you describe the criteria you used to make a decision? Share these with your classmates in the discussion area.</w:t>
      </w:r>
    </w:p>
    <w:p w14:paraId="11A65148" w14:textId="77777777" w:rsidR="00FE3B0E" w:rsidRDefault="00FE3B0E" w:rsidP="00FE3B0E">
      <w:pPr>
        <w:numPr>
          <w:ilvl w:val="0"/>
          <w:numId w:val="7"/>
        </w:numPr>
        <w:shd w:val="clear" w:color="auto" w:fill="575A5E"/>
        <w:spacing w:before="100" w:beforeAutospacing="1" w:after="100" w:afterAutospacing="1"/>
        <w:rPr>
          <w:rFonts w:ascii="Arial" w:hAnsi="Arial" w:cs="Arial"/>
          <w:b/>
          <w:bCs/>
          <w:color w:val="FFFFFF"/>
        </w:rPr>
      </w:pPr>
      <w:r>
        <w:rPr>
          <w:rFonts w:ascii="Arial" w:hAnsi="Arial" w:cs="Arial"/>
          <w:b/>
          <w:bCs/>
          <w:color w:val="FFFFFF"/>
        </w:rPr>
        <w:t>Read and respond to what your classmates have written.</w:t>
      </w:r>
    </w:p>
    <w:p w14:paraId="3488FBB7" w14:textId="77777777" w:rsidR="00FE3B0E" w:rsidRDefault="00FE3B0E" w:rsidP="00FE3B0E">
      <w:pPr>
        <w:pStyle w:val="NormalWeb"/>
        <w:shd w:val="clear" w:color="auto" w:fill="575A5E"/>
        <w:spacing w:before="0" w:beforeAutospacing="0"/>
        <w:rPr>
          <w:rFonts w:ascii="Arial" w:hAnsi="Arial" w:cs="Arial"/>
          <w:b/>
          <w:bCs/>
          <w:color w:val="FFFFFF"/>
        </w:rPr>
      </w:pPr>
      <w:r>
        <w:rPr>
          <w:rFonts w:ascii="Arial" w:hAnsi="Arial" w:cs="Arial"/>
          <w:b/>
          <w:bCs/>
          <w:i/>
          <w:iCs/>
          <w:color w:val="FFFFFF"/>
        </w:rPr>
        <w:t xml:space="preserve">Please note, this exercise involves making decisions which can be uncomfortable or perhaps upsetting. If you do not feel you can participate in this </w:t>
      </w:r>
      <w:proofErr w:type="gramStart"/>
      <w:r>
        <w:rPr>
          <w:rFonts w:ascii="Arial" w:hAnsi="Arial" w:cs="Arial"/>
          <w:b/>
          <w:bCs/>
          <w:i/>
          <w:iCs/>
          <w:color w:val="FFFFFF"/>
        </w:rPr>
        <w:t>exercise</w:t>
      </w:r>
      <w:proofErr w:type="gramEnd"/>
      <w:r>
        <w:rPr>
          <w:rFonts w:ascii="Arial" w:hAnsi="Arial" w:cs="Arial"/>
          <w:b/>
          <w:bCs/>
          <w:i/>
          <w:iCs/>
          <w:color w:val="FFFFFF"/>
        </w:rPr>
        <w:t xml:space="preserve"> please feel free to move on to the next Activity. Please also note, you may disagree with others but remember too that discussions should be constructive and respectful of other </w:t>
      </w:r>
      <w:proofErr w:type="spellStart"/>
      <w:proofErr w:type="gramStart"/>
      <w:r>
        <w:rPr>
          <w:rFonts w:ascii="Arial" w:hAnsi="Arial" w:cs="Arial"/>
          <w:b/>
          <w:bCs/>
          <w:i/>
          <w:iCs/>
          <w:color w:val="FFFFFF"/>
        </w:rPr>
        <w:t>peoples</w:t>
      </w:r>
      <w:proofErr w:type="spellEnd"/>
      <w:proofErr w:type="gramEnd"/>
      <w:r>
        <w:rPr>
          <w:rFonts w:ascii="Arial" w:hAnsi="Arial" w:cs="Arial"/>
          <w:b/>
          <w:bCs/>
          <w:i/>
          <w:iCs/>
          <w:color w:val="FFFFFF"/>
        </w:rPr>
        <w:t xml:space="preserve"> views.</w:t>
      </w:r>
    </w:p>
    <w:p w14:paraId="4C4A8A0C" w14:textId="2973DA28" w:rsidR="00FE3B0E" w:rsidRDefault="00FE3B0E">
      <w:r>
        <w:rPr>
          <w:noProof/>
        </w:rPr>
        <w:drawing>
          <wp:inline distT="0" distB="0" distL="0" distR="0" wp14:anchorId="3FA5CEFF" wp14:editId="2000B721">
            <wp:extent cx="6007395" cy="4485838"/>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8923" t="27012" r="23184" b="3818"/>
                    <a:stretch/>
                  </pic:blipFill>
                  <pic:spPr bwMode="auto">
                    <a:xfrm>
                      <a:off x="0" y="0"/>
                      <a:ext cx="6014566" cy="4491193"/>
                    </a:xfrm>
                    <a:prstGeom prst="rect">
                      <a:avLst/>
                    </a:prstGeom>
                    <a:ln>
                      <a:noFill/>
                    </a:ln>
                    <a:extLst>
                      <a:ext uri="{53640926-AAD7-44D8-BBD7-CCE9431645EC}">
                        <a14:shadowObscured xmlns:a14="http://schemas.microsoft.com/office/drawing/2010/main"/>
                      </a:ext>
                    </a:extLst>
                  </pic:spPr>
                </pic:pic>
              </a:graphicData>
            </a:graphic>
          </wp:inline>
        </w:drawing>
      </w:r>
    </w:p>
    <w:p w14:paraId="5C84F0E5" w14:textId="731A7328" w:rsidR="00E80331" w:rsidRDefault="00E80331"/>
    <w:p w14:paraId="58C0A9EF" w14:textId="72441EF2" w:rsidR="00E80331" w:rsidRDefault="00E80331"/>
    <w:p w14:paraId="47DB7CDF"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Week 4: Learning Outcomes, Activities and Reading</w:t>
      </w:r>
    </w:p>
    <w:p w14:paraId="4A52456D" w14:textId="77777777" w:rsidR="00E80331" w:rsidRDefault="00E80331" w:rsidP="00E80331">
      <w:pPr>
        <w:pStyle w:val="Heading4"/>
        <w:spacing w:before="0"/>
        <w:rPr>
          <w:rFonts w:ascii="Arial" w:hAnsi="Arial" w:cs="Arial"/>
          <w:b/>
          <w:bCs/>
          <w:color w:val="484542"/>
        </w:rPr>
      </w:pPr>
      <w:r>
        <w:rPr>
          <w:rFonts w:ascii="Arial" w:hAnsi="Arial" w:cs="Arial"/>
          <w:b/>
          <w:bCs/>
          <w:color w:val="484542"/>
        </w:rPr>
        <w:lastRenderedPageBreak/>
        <w:t>Learning outcomes</w:t>
      </w:r>
    </w:p>
    <w:p w14:paraId="513E30A0" w14:textId="77777777" w:rsidR="00E80331" w:rsidRDefault="00E80331" w:rsidP="00E80331">
      <w:pPr>
        <w:numPr>
          <w:ilvl w:val="0"/>
          <w:numId w:val="8"/>
        </w:numPr>
        <w:spacing w:before="100" w:beforeAutospacing="1" w:after="100" w:afterAutospacing="1"/>
        <w:rPr>
          <w:rFonts w:ascii="Arial" w:hAnsi="Arial" w:cs="Arial"/>
          <w:color w:val="484542"/>
        </w:rPr>
      </w:pPr>
      <w:r>
        <w:rPr>
          <w:rFonts w:ascii="Arial" w:hAnsi="Arial" w:cs="Arial"/>
          <w:color w:val="484542"/>
        </w:rPr>
        <w:t>Understand accountability, responsibility, transparency and trust in AI</w:t>
      </w:r>
    </w:p>
    <w:p w14:paraId="59DC55A5" w14:textId="77777777" w:rsidR="00E80331" w:rsidRDefault="00E80331" w:rsidP="00E80331">
      <w:pPr>
        <w:numPr>
          <w:ilvl w:val="0"/>
          <w:numId w:val="8"/>
        </w:numPr>
        <w:spacing w:before="100" w:beforeAutospacing="1" w:after="100" w:afterAutospacing="1"/>
        <w:rPr>
          <w:rFonts w:ascii="Arial" w:hAnsi="Arial" w:cs="Arial"/>
          <w:color w:val="484542"/>
        </w:rPr>
      </w:pPr>
      <w:r>
        <w:rPr>
          <w:rFonts w:ascii="Arial" w:hAnsi="Arial" w:cs="Arial"/>
          <w:color w:val="484542"/>
        </w:rPr>
        <w:t>Critically evaluate how accountability, responsibility, transparency can be built into AI algorithms</w:t>
      </w:r>
    </w:p>
    <w:p w14:paraId="74CE8DE1" w14:textId="77777777" w:rsidR="00E80331" w:rsidRDefault="00E80331" w:rsidP="00E80331">
      <w:pPr>
        <w:rPr>
          <w:rFonts w:ascii="Arial" w:hAnsi="Arial" w:cs="Arial"/>
          <w:color w:val="484542"/>
        </w:rPr>
      </w:pPr>
      <w:r>
        <w:rPr>
          <w:rFonts w:ascii="Arial" w:hAnsi="Arial" w:cs="Arial"/>
          <w:color w:val="484542"/>
        </w:rPr>
        <w:br/>
      </w:r>
    </w:p>
    <w:p w14:paraId="3325E301" w14:textId="77777777" w:rsidR="00E80331" w:rsidRDefault="00E80331" w:rsidP="00E80331">
      <w:pPr>
        <w:pStyle w:val="Heading4"/>
        <w:spacing w:before="0"/>
        <w:rPr>
          <w:rFonts w:ascii="Arial" w:hAnsi="Arial" w:cs="Arial"/>
          <w:color w:val="484542"/>
        </w:rPr>
      </w:pPr>
      <w:r>
        <w:rPr>
          <w:rFonts w:ascii="Arial" w:hAnsi="Arial" w:cs="Arial"/>
          <w:b/>
          <w:bCs/>
          <w:color w:val="484542"/>
        </w:rPr>
        <w:t>Activities</w:t>
      </w:r>
    </w:p>
    <w:p w14:paraId="4F82775A" w14:textId="77777777" w:rsidR="00E80331" w:rsidRDefault="00E80331" w:rsidP="00E80331">
      <w:pPr>
        <w:numPr>
          <w:ilvl w:val="0"/>
          <w:numId w:val="9"/>
        </w:numPr>
        <w:spacing w:before="100" w:beforeAutospacing="1" w:after="100" w:afterAutospacing="1"/>
        <w:rPr>
          <w:rFonts w:ascii="Arial" w:hAnsi="Arial" w:cs="Arial"/>
          <w:color w:val="484542"/>
        </w:rPr>
      </w:pPr>
      <w:r>
        <w:rPr>
          <w:rFonts w:ascii="Arial" w:hAnsi="Arial" w:cs="Arial"/>
          <w:b/>
          <w:bCs/>
          <w:color w:val="484542"/>
        </w:rPr>
        <w:t>Discussions</w:t>
      </w:r>
      <w:r>
        <w:rPr>
          <w:rFonts w:ascii="Arial" w:hAnsi="Arial" w:cs="Arial"/>
          <w:color w:val="484542"/>
        </w:rPr>
        <w:br/>
        <w:t>You will be expected to take part in online class discussions on some of the topics covered this week. In each case, you will be expected to consider the questions posed, post your responses and also read and respond to what others have posted. </w:t>
      </w:r>
      <w:r>
        <w:rPr>
          <w:rFonts w:ascii="Arial" w:hAnsi="Arial" w:cs="Arial"/>
          <w:color w:val="484542"/>
        </w:rPr>
        <w:br/>
      </w:r>
    </w:p>
    <w:p w14:paraId="5B29974D" w14:textId="77777777" w:rsidR="00E80331" w:rsidRDefault="00E80331" w:rsidP="00E80331">
      <w:pPr>
        <w:numPr>
          <w:ilvl w:val="0"/>
          <w:numId w:val="9"/>
        </w:numPr>
        <w:spacing w:before="100" w:beforeAutospacing="1" w:after="100" w:afterAutospacing="1"/>
        <w:rPr>
          <w:rFonts w:ascii="Arial" w:hAnsi="Arial" w:cs="Arial"/>
          <w:color w:val="484542"/>
        </w:rPr>
      </w:pPr>
      <w:r>
        <w:rPr>
          <w:rFonts w:ascii="Arial" w:hAnsi="Arial" w:cs="Arial"/>
          <w:b/>
          <w:bCs/>
          <w:color w:val="484542"/>
        </w:rPr>
        <w:t>Guided Reading</w:t>
      </w:r>
      <w:r>
        <w:rPr>
          <w:rFonts w:ascii="Arial" w:hAnsi="Arial" w:cs="Arial"/>
          <w:b/>
          <w:bCs/>
          <w:color w:val="484542"/>
        </w:rPr>
        <w:br/>
      </w:r>
      <w:r>
        <w:rPr>
          <w:rFonts w:ascii="Arial" w:hAnsi="Arial" w:cs="Arial"/>
          <w:color w:val="484542"/>
        </w:rPr>
        <w:t xml:space="preserve">You will be expected to spend some time reading a number of articles or chapters that will provide you with the necessary background for the material covered this week. The guided reading will also help you contribute more effectively </w:t>
      </w:r>
      <w:proofErr w:type="gramStart"/>
      <w:r>
        <w:rPr>
          <w:rFonts w:ascii="Arial" w:hAnsi="Arial" w:cs="Arial"/>
          <w:color w:val="484542"/>
        </w:rPr>
        <w:t>in</w:t>
      </w:r>
      <w:proofErr w:type="gramEnd"/>
      <w:r>
        <w:rPr>
          <w:rFonts w:ascii="Arial" w:hAnsi="Arial" w:cs="Arial"/>
          <w:color w:val="484542"/>
        </w:rPr>
        <w:t xml:space="preserve"> the class discussions.</w:t>
      </w:r>
      <w:r>
        <w:rPr>
          <w:rFonts w:ascii="Arial" w:hAnsi="Arial" w:cs="Arial"/>
          <w:color w:val="484542"/>
        </w:rPr>
        <w:br/>
      </w:r>
    </w:p>
    <w:p w14:paraId="659E5C7B" w14:textId="77777777" w:rsidR="00E80331" w:rsidRDefault="00E80331" w:rsidP="00E80331">
      <w:pPr>
        <w:pStyle w:val="Heading4"/>
        <w:spacing w:before="0"/>
        <w:rPr>
          <w:rFonts w:ascii="Arial" w:hAnsi="Arial" w:cs="Arial"/>
          <w:color w:val="484542"/>
        </w:rPr>
      </w:pPr>
      <w:r>
        <w:rPr>
          <w:rFonts w:ascii="Arial" w:hAnsi="Arial" w:cs="Arial"/>
          <w:b/>
          <w:bCs/>
          <w:color w:val="484542"/>
        </w:rPr>
        <w:t>Week 4 Reading List</w:t>
      </w:r>
      <w:r>
        <w:rPr>
          <w:rStyle w:val="apple-converted-space"/>
          <w:rFonts w:ascii="Arial" w:hAnsi="Arial" w:cs="Arial"/>
          <w:b/>
          <w:bCs/>
          <w:color w:val="484542"/>
        </w:rPr>
        <w:t> </w:t>
      </w:r>
    </w:p>
    <w:p w14:paraId="074ED006" w14:textId="77777777" w:rsidR="00E80331" w:rsidRDefault="00E80331" w:rsidP="00E80331">
      <w:pPr>
        <w:rPr>
          <w:rFonts w:ascii="Arial" w:hAnsi="Arial" w:cs="Arial"/>
          <w:color w:val="484542"/>
        </w:rPr>
      </w:pPr>
      <w:r>
        <w:rPr>
          <w:rFonts w:ascii="Arial" w:hAnsi="Arial" w:cs="Arial"/>
          <w:b/>
          <w:bCs/>
          <w:i/>
          <w:iCs/>
          <w:color w:val="484542"/>
        </w:rPr>
        <w:t>Required Reading</w:t>
      </w:r>
    </w:p>
    <w:p w14:paraId="758F3AE3" w14:textId="77777777" w:rsidR="00E80331" w:rsidRDefault="00E80331" w:rsidP="00E80331">
      <w:pPr>
        <w:rPr>
          <w:rFonts w:ascii="Arial" w:hAnsi="Arial" w:cs="Arial"/>
          <w:color w:val="484542"/>
        </w:rPr>
      </w:pPr>
    </w:p>
    <w:p w14:paraId="12D305F6" w14:textId="77777777" w:rsidR="00E80331" w:rsidRDefault="00E80331" w:rsidP="00E80331">
      <w:pPr>
        <w:rPr>
          <w:rFonts w:ascii="Arial" w:hAnsi="Arial" w:cs="Arial"/>
          <w:color w:val="484542"/>
        </w:rPr>
      </w:pPr>
      <w:r>
        <w:rPr>
          <w:rFonts w:ascii="Arial" w:hAnsi="Arial" w:cs="Arial"/>
          <w:color w:val="484542"/>
        </w:rPr>
        <w:t>V. </w:t>
      </w:r>
      <w:proofErr w:type="spellStart"/>
      <w:r>
        <w:rPr>
          <w:rFonts w:ascii="Arial" w:hAnsi="Arial" w:cs="Arial"/>
          <w:color w:val="484542"/>
        </w:rPr>
        <w:t>Dignum</w:t>
      </w:r>
      <w:proofErr w:type="spellEnd"/>
      <w:r>
        <w:rPr>
          <w:rFonts w:ascii="Arial" w:hAnsi="Arial" w:cs="Arial"/>
          <w:color w:val="484542"/>
        </w:rPr>
        <w:t>, Chapter 3: Ethical Decision-Making, Responsible Artificial Intelligence, Artificial Intelligence: Foundations, Theory, and Algorithms, 2019.</w:t>
      </w:r>
    </w:p>
    <w:p w14:paraId="44986CA2" w14:textId="77777777" w:rsidR="00E80331" w:rsidRDefault="00E80331" w:rsidP="00E80331">
      <w:pPr>
        <w:rPr>
          <w:rFonts w:ascii="Arial" w:hAnsi="Arial" w:cs="Arial"/>
          <w:color w:val="484542"/>
        </w:rPr>
      </w:pPr>
    </w:p>
    <w:p w14:paraId="268C5A85" w14:textId="77777777" w:rsidR="00E80331" w:rsidRDefault="00E80331" w:rsidP="00E80331">
      <w:pPr>
        <w:rPr>
          <w:rFonts w:ascii="Arial" w:hAnsi="Arial" w:cs="Arial"/>
          <w:color w:val="484542"/>
        </w:rPr>
      </w:pPr>
      <w:r>
        <w:rPr>
          <w:rFonts w:ascii="Arial" w:hAnsi="Arial" w:cs="Arial"/>
          <w:color w:val="484542"/>
        </w:rPr>
        <w:t>Alejandro </w:t>
      </w:r>
      <w:proofErr w:type="spellStart"/>
      <w:r>
        <w:rPr>
          <w:rFonts w:ascii="Arial" w:hAnsi="Arial" w:cs="Arial"/>
          <w:color w:val="484542"/>
        </w:rPr>
        <w:t>Barredo</w:t>
      </w:r>
      <w:proofErr w:type="spellEnd"/>
      <w:r>
        <w:rPr>
          <w:rFonts w:ascii="Arial" w:hAnsi="Arial" w:cs="Arial"/>
          <w:color w:val="484542"/>
        </w:rPr>
        <w:t xml:space="preserve"> Arrieta, Natalia Díaz-Rodríguez, Javier Del Ser, Adrien </w:t>
      </w:r>
      <w:proofErr w:type="spellStart"/>
      <w:r>
        <w:rPr>
          <w:rFonts w:ascii="Arial" w:hAnsi="Arial" w:cs="Arial"/>
          <w:color w:val="484542"/>
        </w:rPr>
        <w:t>Bennetot</w:t>
      </w:r>
      <w:proofErr w:type="spellEnd"/>
      <w:r>
        <w:rPr>
          <w:rFonts w:ascii="Arial" w:hAnsi="Arial" w:cs="Arial"/>
          <w:color w:val="484542"/>
        </w:rPr>
        <w:t xml:space="preserve">, </w:t>
      </w:r>
      <w:proofErr w:type="spellStart"/>
      <w:r>
        <w:rPr>
          <w:rFonts w:ascii="Arial" w:hAnsi="Arial" w:cs="Arial"/>
          <w:color w:val="484542"/>
        </w:rPr>
        <w:t>Siham</w:t>
      </w:r>
      <w:proofErr w:type="spellEnd"/>
      <w:r>
        <w:rPr>
          <w:rFonts w:ascii="Arial" w:hAnsi="Arial" w:cs="Arial"/>
          <w:color w:val="484542"/>
        </w:rPr>
        <w:t> </w:t>
      </w:r>
      <w:proofErr w:type="spellStart"/>
      <w:r>
        <w:rPr>
          <w:rFonts w:ascii="Arial" w:hAnsi="Arial" w:cs="Arial"/>
          <w:color w:val="484542"/>
        </w:rPr>
        <w:t>Tabik</w:t>
      </w:r>
      <w:proofErr w:type="spellEnd"/>
      <w:r>
        <w:rPr>
          <w:rFonts w:ascii="Arial" w:hAnsi="Arial" w:cs="Arial"/>
          <w:color w:val="484542"/>
        </w:rPr>
        <w:t>, Alberto </w:t>
      </w:r>
      <w:proofErr w:type="spellStart"/>
      <w:r>
        <w:rPr>
          <w:rFonts w:ascii="Arial" w:hAnsi="Arial" w:cs="Arial"/>
          <w:color w:val="484542"/>
        </w:rPr>
        <w:t>Barbado</w:t>
      </w:r>
      <w:proofErr w:type="spellEnd"/>
      <w:r>
        <w:rPr>
          <w:rFonts w:ascii="Arial" w:hAnsi="Arial" w:cs="Arial"/>
          <w:color w:val="484542"/>
        </w:rPr>
        <w:t xml:space="preserve">, Salvador Garcia, Sergio Gil-Lopez, Daniel Molina, Richard </w:t>
      </w:r>
      <w:proofErr w:type="spellStart"/>
      <w:r>
        <w:rPr>
          <w:rFonts w:ascii="Arial" w:hAnsi="Arial" w:cs="Arial"/>
          <w:color w:val="484542"/>
        </w:rPr>
        <w:t>Benjamins</w:t>
      </w:r>
      <w:proofErr w:type="spellEnd"/>
      <w:r>
        <w:rPr>
          <w:rFonts w:ascii="Arial" w:hAnsi="Arial" w:cs="Arial"/>
          <w:color w:val="484542"/>
        </w:rPr>
        <w:t xml:space="preserve">, Raja </w:t>
      </w:r>
      <w:proofErr w:type="spellStart"/>
      <w:r>
        <w:rPr>
          <w:rFonts w:ascii="Arial" w:hAnsi="Arial" w:cs="Arial"/>
          <w:color w:val="484542"/>
        </w:rPr>
        <w:t>Chatila</w:t>
      </w:r>
      <w:proofErr w:type="spellEnd"/>
      <w:r>
        <w:rPr>
          <w:rFonts w:ascii="Arial" w:hAnsi="Arial" w:cs="Arial"/>
          <w:color w:val="484542"/>
        </w:rPr>
        <w:t xml:space="preserve"> and Francisco Herrera (2020) Explainable Artificial Intelligence (XAI): concepts, taxonomies, opportunities and challenges toward responsible AI, Information Fusion 58, 82-115, ISSN 1566-2535, </w:t>
      </w:r>
      <w:hyperlink r:id="rId36" w:history="1">
        <w:r>
          <w:rPr>
            <w:rStyle w:val="Hyperlink"/>
            <w:rFonts w:ascii="Arial" w:hAnsi="Arial" w:cs="Arial"/>
            <w:color w:val="A9222F"/>
          </w:rPr>
          <w:t>https://doi.org/10.1016/j.inffus.2019.12.012</w:t>
        </w:r>
      </w:hyperlink>
      <w:r>
        <w:rPr>
          <w:rFonts w:ascii="Arial" w:hAnsi="Arial" w:cs="Arial"/>
          <w:color w:val="484542"/>
        </w:rPr>
        <w:t>.</w:t>
      </w:r>
    </w:p>
    <w:p w14:paraId="717967B8" w14:textId="77777777" w:rsidR="00E80331" w:rsidRDefault="00E80331" w:rsidP="00E80331">
      <w:pPr>
        <w:rPr>
          <w:rFonts w:ascii="Arial" w:hAnsi="Arial" w:cs="Arial"/>
          <w:color w:val="484542"/>
        </w:rPr>
      </w:pPr>
    </w:p>
    <w:p w14:paraId="598D0204" w14:textId="77777777" w:rsidR="00E80331" w:rsidRDefault="00E80331" w:rsidP="00E80331">
      <w:pPr>
        <w:rPr>
          <w:rFonts w:ascii="Arial" w:hAnsi="Arial" w:cs="Arial"/>
          <w:color w:val="484542"/>
        </w:rPr>
      </w:pPr>
      <w:r>
        <w:rPr>
          <w:rFonts w:ascii="Arial" w:hAnsi="Arial" w:cs="Arial"/>
          <w:color w:val="484542"/>
        </w:rPr>
        <w:t xml:space="preserve">Bryson, J.J., </w:t>
      </w:r>
      <w:proofErr w:type="spellStart"/>
      <w:r>
        <w:rPr>
          <w:rFonts w:ascii="Arial" w:hAnsi="Arial" w:cs="Arial"/>
          <w:color w:val="484542"/>
        </w:rPr>
        <w:t>Diamantis</w:t>
      </w:r>
      <w:proofErr w:type="spellEnd"/>
      <w:r>
        <w:rPr>
          <w:rFonts w:ascii="Arial" w:hAnsi="Arial" w:cs="Arial"/>
          <w:color w:val="484542"/>
        </w:rPr>
        <w:t>, M.E. &amp; Grant, T.D. Of, for, and by the people: the legal lacuna of synthetic persons. </w:t>
      </w:r>
      <w:proofErr w:type="spellStart"/>
      <w:r>
        <w:rPr>
          <w:rFonts w:ascii="Arial" w:hAnsi="Arial" w:cs="Arial"/>
          <w:color w:val="484542"/>
        </w:rPr>
        <w:t>Artif</w:t>
      </w:r>
      <w:proofErr w:type="spellEnd"/>
      <w:r>
        <w:rPr>
          <w:rFonts w:ascii="Arial" w:hAnsi="Arial" w:cs="Arial"/>
          <w:color w:val="484542"/>
        </w:rPr>
        <w:t xml:space="preserve"> </w:t>
      </w:r>
      <w:proofErr w:type="spellStart"/>
      <w:r>
        <w:rPr>
          <w:rFonts w:ascii="Arial" w:hAnsi="Arial" w:cs="Arial"/>
          <w:color w:val="484542"/>
        </w:rPr>
        <w:t>Intell</w:t>
      </w:r>
      <w:proofErr w:type="spellEnd"/>
      <w:r>
        <w:rPr>
          <w:rFonts w:ascii="Arial" w:hAnsi="Arial" w:cs="Arial"/>
          <w:color w:val="484542"/>
        </w:rPr>
        <w:t xml:space="preserve"> Law 25, 273–291 (2017). </w:t>
      </w:r>
      <w:hyperlink r:id="rId37" w:history="1">
        <w:r>
          <w:rPr>
            <w:rStyle w:val="Hyperlink"/>
            <w:rFonts w:ascii="Arial" w:hAnsi="Arial" w:cs="Arial"/>
            <w:color w:val="A9222F"/>
          </w:rPr>
          <w:t>https://doi.org/10.1007/s10506-017-9214-9</w:t>
        </w:r>
      </w:hyperlink>
    </w:p>
    <w:p w14:paraId="11933D2E" w14:textId="77777777" w:rsidR="00E80331" w:rsidRDefault="00E80331" w:rsidP="00E80331">
      <w:pPr>
        <w:rPr>
          <w:rFonts w:ascii="Arial" w:hAnsi="Arial" w:cs="Arial"/>
          <w:color w:val="484542"/>
        </w:rPr>
      </w:pPr>
    </w:p>
    <w:p w14:paraId="589ECC80" w14:textId="77777777" w:rsidR="00E80331" w:rsidRDefault="00E80331" w:rsidP="00E80331">
      <w:pPr>
        <w:rPr>
          <w:rFonts w:ascii="Arial" w:hAnsi="Arial" w:cs="Arial"/>
          <w:color w:val="484542"/>
        </w:rPr>
      </w:pPr>
      <w:r>
        <w:rPr>
          <w:rFonts w:ascii="Arial" w:hAnsi="Arial" w:cs="Arial"/>
          <w:color w:val="484542"/>
        </w:rPr>
        <w:t>Chapter 2 Transparency in the wider context of trust in Wortham, R. H. (2020). Transparency for Robots and Autonomous Systems: Fundamentals, technologies and applications. (IET Control, Robotics and Sensors Series 130). Institution of Engineering and Technology. </w:t>
      </w:r>
      <w:hyperlink r:id="rId38" w:history="1">
        <w:r>
          <w:rPr>
            <w:rStyle w:val="Hyperlink"/>
            <w:rFonts w:ascii="Arial" w:hAnsi="Arial" w:cs="Arial"/>
            <w:color w:val="A9222F"/>
          </w:rPr>
          <w:t>https://doi.org/10.1049/PBCE130E</w:t>
        </w:r>
      </w:hyperlink>
    </w:p>
    <w:p w14:paraId="5F182C94" w14:textId="77777777" w:rsidR="00E80331" w:rsidRDefault="00E80331" w:rsidP="00E80331">
      <w:pPr>
        <w:rPr>
          <w:rFonts w:ascii="Arial" w:hAnsi="Arial" w:cs="Arial"/>
          <w:color w:val="484542"/>
        </w:rPr>
      </w:pPr>
    </w:p>
    <w:p w14:paraId="3D73210D" w14:textId="77777777" w:rsidR="00E80331" w:rsidRDefault="00E80331" w:rsidP="00E80331">
      <w:pPr>
        <w:rPr>
          <w:rFonts w:ascii="Arial" w:hAnsi="Arial" w:cs="Arial"/>
          <w:color w:val="484542"/>
        </w:rPr>
      </w:pPr>
      <w:r>
        <w:rPr>
          <w:rFonts w:ascii="Arial" w:hAnsi="Arial" w:cs="Arial"/>
          <w:b/>
          <w:bCs/>
          <w:i/>
          <w:iCs/>
          <w:color w:val="484542"/>
        </w:rPr>
        <w:t>Further Reading</w:t>
      </w:r>
    </w:p>
    <w:p w14:paraId="04C7D029" w14:textId="77777777" w:rsidR="00E80331" w:rsidRDefault="00E80331" w:rsidP="00E80331">
      <w:pPr>
        <w:rPr>
          <w:rFonts w:ascii="Arial" w:hAnsi="Arial" w:cs="Arial"/>
          <w:color w:val="484542"/>
        </w:rPr>
      </w:pPr>
    </w:p>
    <w:p w14:paraId="00895F9C" w14:textId="77777777" w:rsidR="00E80331" w:rsidRDefault="00E80331" w:rsidP="00E80331">
      <w:pPr>
        <w:rPr>
          <w:rFonts w:ascii="Arial" w:hAnsi="Arial" w:cs="Arial"/>
          <w:color w:val="484542"/>
        </w:rPr>
      </w:pPr>
      <w:proofErr w:type="spellStart"/>
      <w:r>
        <w:rPr>
          <w:rFonts w:ascii="Arial" w:hAnsi="Arial" w:cs="Arial"/>
          <w:color w:val="484542"/>
        </w:rPr>
        <w:t>Dignum</w:t>
      </w:r>
      <w:proofErr w:type="spellEnd"/>
      <w:r>
        <w:rPr>
          <w:rFonts w:ascii="Arial" w:hAnsi="Arial" w:cs="Arial"/>
          <w:color w:val="484542"/>
        </w:rPr>
        <w:t>, Chapter 4: Taking Responsibility, Responsible Artificial Intelligence, Artificial Intelligence: Foundations, Theory, and Algorithms, 2019.</w:t>
      </w:r>
      <w:r>
        <w:rPr>
          <w:rFonts w:ascii="Arial" w:hAnsi="Arial" w:cs="Arial"/>
          <w:color w:val="484542"/>
        </w:rPr>
        <w:br/>
      </w:r>
      <w:r>
        <w:rPr>
          <w:rFonts w:ascii="Arial" w:hAnsi="Arial" w:cs="Arial"/>
          <w:color w:val="484542"/>
        </w:rPr>
        <w:lastRenderedPageBreak/>
        <w:br/>
        <w:t xml:space="preserve">D. E. Schrader and D. Ghosh, "Proactively Protecting Against the Singularity: Ethical Decision Making in AI," in IEEE Security &amp; Privacy, vol. 16, no. 3, pp. 56-63, May/June 2018, </w:t>
      </w:r>
      <w:proofErr w:type="spellStart"/>
      <w:r>
        <w:rPr>
          <w:rFonts w:ascii="Arial" w:hAnsi="Arial" w:cs="Arial"/>
          <w:color w:val="484542"/>
        </w:rPr>
        <w:t>doi</w:t>
      </w:r>
      <w:proofErr w:type="spellEnd"/>
      <w:r>
        <w:rPr>
          <w:rFonts w:ascii="Arial" w:hAnsi="Arial" w:cs="Arial"/>
          <w:color w:val="484542"/>
        </w:rPr>
        <w:t>: 10.1109/MSP.2018.2701169.</w:t>
      </w:r>
    </w:p>
    <w:p w14:paraId="31258551" w14:textId="77777777" w:rsidR="00E80331" w:rsidRDefault="00E80331" w:rsidP="00E80331">
      <w:pPr>
        <w:rPr>
          <w:rFonts w:ascii="Arial" w:hAnsi="Arial" w:cs="Arial"/>
          <w:color w:val="484542"/>
        </w:rPr>
      </w:pPr>
    </w:p>
    <w:p w14:paraId="07783D43" w14:textId="77777777" w:rsidR="00E80331" w:rsidRDefault="00E80331" w:rsidP="00E80331">
      <w:pPr>
        <w:rPr>
          <w:rFonts w:ascii="Arial" w:hAnsi="Arial" w:cs="Arial"/>
          <w:color w:val="484542"/>
        </w:rPr>
      </w:pPr>
      <w:r>
        <w:rPr>
          <w:rFonts w:ascii="Arial" w:hAnsi="Arial" w:cs="Arial"/>
          <w:b/>
          <w:bCs/>
          <w:i/>
          <w:iCs/>
          <w:color w:val="484542"/>
        </w:rPr>
        <w:t>Referenced Work</w:t>
      </w:r>
    </w:p>
    <w:p w14:paraId="2AD2E13C" w14:textId="77777777" w:rsidR="00E80331" w:rsidRDefault="00E80331" w:rsidP="00E80331">
      <w:pPr>
        <w:rPr>
          <w:rFonts w:ascii="Arial" w:hAnsi="Arial" w:cs="Arial"/>
          <w:color w:val="484542"/>
        </w:rPr>
      </w:pPr>
    </w:p>
    <w:p w14:paraId="77178B3B" w14:textId="77777777" w:rsidR="00E80331" w:rsidRDefault="00E80331" w:rsidP="00E80331">
      <w:pPr>
        <w:rPr>
          <w:rFonts w:ascii="Arial" w:hAnsi="Arial" w:cs="Arial"/>
          <w:color w:val="484542"/>
        </w:rPr>
      </w:pPr>
      <w:r>
        <w:rPr>
          <w:rFonts w:ascii="Arial" w:hAnsi="Arial" w:cs="Arial"/>
          <w:color w:val="484542"/>
        </w:rPr>
        <w:t xml:space="preserve">Shaw, N. P., </w:t>
      </w:r>
      <w:proofErr w:type="spellStart"/>
      <w:r>
        <w:rPr>
          <w:rFonts w:ascii="Arial" w:hAnsi="Arial" w:cs="Arial"/>
          <w:color w:val="484542"/>
        </w:rPr>
        <w:t>Stöckel</w:t>
      </w:r>
      <w:proofErr w:type="spellEnd"/>
      <w:r>
        <w:rPr>
          <w:rFonts w:ascii="Arial" w:hAnsi="Arial" w:cs="Arial"/>
          <w:color w:val="484542"/>
        </w:rPr>
        <w:t xml:space="preserve">, A., Orr, R. W., </w:t>
      </w:r>
      <w:proofErr w:type="spellStart"/>
      <w:r>
        <w:rPr>
          <w:rFonts w:ascii="Arial" w:hAnsi="Arial" w:cs="Arial"/>
          <w:color w:val="484542"/>
        </w:rPr>
        <w:t>Lidbetter</w:t>
      </w:r>
      <w:proofErr w:type="spellEnd"/>
      <w:r>
        <w:rPr>
          <w:rFonts w:ascii="Arial" w:hAnsi="Arial" w:cs="Arial"/>
          <w:color w:val="484542"/>
        </w:rPr>
        <w:t>, T. F., Cohen, R. (2018) Towards provably moral AI agents in bottom-up learning frameworks. In 2018 AAAI Spring Symposium Series, Palo Alto: AAAI Press, pp. 69–75.</w:t>
      </w:r>
    </w:p>
    <w:p w14:paraId="5D45431E" w14:textId="77777777" w:rsidR="00E80331" w:rsidRDefault="00E80331" w:rsidP="00E80331">
      <w:pPr>
        <w:rPr>
          <w:rFonts w:ascii="Arial" w:hAnsi="Arial" w:cs="Arial"/>
          <w:color w:val="484542"/>
        </w:rPr>
      </w:pPr>
    </w:p>
    <w:p w14:paraId="452CAEB0" w14:textId="77777777" w:rsidR="00E80331" w:rsidRDefault="00E80331" w:rsidP="00E80331">
      <w:pPr>
        <w:rPr>
          <w:rFonts w:ascii="Arial" w:hAnsi="Arial" w:cs="Arial"/>
          <w:color w:val="484542"/>
        </w:rPr>
      </w:pPr>
      <w:proofErr w:type="spellStart"/>
      <w:r>
        <w:rPr>
          <w:rFonts w:ascii="Arial" w:hAnsi="Arial" w:cs="Arial"/>
          <w:color w:val="484542"/>
        </w:rPr>
        <w:t>Conitzer</w:t>
      </w:r>
      <w:proofErr w:type="spellEnd"/>
      <w:r>
        <w:rPr>
          <w:rFonts w:ascii="Arial" w:hAnsi="Arial" w:cs="Arial"/>
          <w:color w:val="484542"/>
        </w:rPr>
        <w:t>, V., Sinnott-Armstrong, W., Borg, J. S., Deng, Y., Kramer, M. (2017) Moral </w:t>
      </w:r>
      <w:proofErr w:type="gramStart"/>
      <w:r>
        <w:rPr>
          <w:rFonts w:ascii="Arial" w:hAnsi="Arial" w:cs="Arial"/>
          <w:color w:val="484542"/>
        </w:rPr>
        <w:t>decision making</w:t>
      </w:r>
      <w:proofErr w:type="gramEnd"/>
      <w:r>
        <w:rPr>
          <w:rFonts w:ascii="Arial" w:hAnsi="Arial" w:cs="Arial"/>
          <w:color w:val="484542"/>
        </w:rPr>
        <w:t xml:space="preserve"> frameworks for artificial intelligence. In Proceedings of the Twenty-Sixth International Joint Conference on Artificial Intelligence (IJCAI 2017), Melbourne: AAAI Press, pp. 4831–4835.</w:t>
      </w:r>
    </w:p>
    <w:p w14:paraId="5E367924" w14:textId="77777777" w:rsidR="00E80331" w:rsidRDefault="00E80331" w:rsidP="00E80331">
      <w:pPr>
        <w:rPr>
          <w:rFonts w:ascii="Arial" w:hAnsi="Arial" w:cs="Arial"/>
          <w:color w:val="484542"/>
        </w:rPr>
      </w:pPr>
    </w:p>
    <w:p w14:paraId="6AD246CC" w14:textId="77777777" w:rsidR="00E80331" w:rsidRDefault="00E80331" w:rsidP="00E80331">
      <w:pPr>
        <w:rPr>
          <w:rFonts w:ascii="Arial" w:hAnsi="Arial" w:cs="Arial"/>
          <w:color w:val="484542"/>
        </w:rPr>
      </w:pPr>
      <w:r>
        <w:rPr>
          <w:rFonts w:ascii="Arial" w:hAnsi="Arial" w:cs="Arial"/>
          <w:color w:val="484542"/>
        </w:rPr>
        <w:t>Dennis, L. A., Fisher, M., Winfield, A. (2015) Towards verifiably ethical robot behaviour. In Workshops at the Twenty-Ninth AAAI Conference on Artificial Intelligence, Palo Alto: AAAI Press.</w:t>
      </w:r>
    </w:p>
    <w:p w14:paraId="1FF2EF75" w14:textId="77777777" w:rsidR="00E80331" w:rsidRDefault="00E80331" w:rsidP="00E80331">
      <w:pPr>
        <w:rPr>
          <w:rFonts w:ascii="Arial" w:hAnsi="Arial" w:cs="Arial"/>
          <w:color w:val="484542"/>
        </w:rPr>
      </w:pPr>
    </w:p>
    <w:p w14:paraId="45D90BFC" w14:textId="77777777" w:rsidR="00E80331" w:rsidRDefault="00E80331" w:rsidP="00E80331">
      <w:pPr>
        <w:rPr>
          <w:rFonts w:ascii="Arial" w:hAnsi="Arial" w:cs="Arial"/>
          <w:color w:val="484542"/>
        </w:rPr>
      </w:pPr>
      <w:r>
        <w:rPr>
          <w:rFonts w:ascii="Arial" w:hAnsi="Arial" w:cs="Arial"/>
          <w:color w:val="484542"/>
        </w:rPr>
        <w:t xml:space="preserve"> Friedman, B., Kahn, P. H., </w:t>
      </w:r>
      <w:proofErr w:type="spellStart"/>
      <w:r>
        <w:rPr>
          <w:rFonts w:ascii="Arial" w:hAnsi="Arial" w:cs="Arial"/>
          <w:color w:val="484542"/>
        </w:rPr>
        <w:t>Borning</w:t>
      </w:r>
      <w:proofErr w:type="spellEnd"/>
      <w:r>
        <w:rPr>
          <w:rFonts w:ascii="Arial" w:hAnsi="Arial" w:cs="Arial"/>
          <w:color w:val="484542"/>
        </w:rPr>
        <w:t>, A. (2006) Value sensitive design and information systems. In Advances in Management Information Systems, 6, New York: M.E. Sharp, pp. 348–372.</w:t>
      </w:r>
    </w:p>
    <w:p w14:paraId="32AD8A08" w14:textId="77777777" w:rsidR="00E80331" w:rsidRDefault="00E80331" w:rsidP="00E80331">
      <w:pPr>
        <w:rPr>
          <w:rFonts w:ascii="Arial" w:hAnsi="Arial" w:cs="Arial"/>
          <w:color w:val="484542"/>
        </w:rPr>
      </w:pPr>
    </w:p>
    <w:p w14:paraId="46951352" w14:textId="77777777" w:rsidR="00E80331" w:rsidRDefault="00E80331" w:rsidP="00E80331">
      <w:pPr>
        <w:rPr>
          <w:rFonts w:ascii="Arial" w:hAnsi="Arial" w:cs="Arial"/>
          <w:color w:val="484542"/>
        </w:rPr>
      </w:pPr>
      <w:r>
        <w:rPr>
          <w:rFonts w:ascii="Arial" w:hAnsi="Arial" w:cs="Arial"/>
          <w:color w:val="484542"/>
        </w:rPr>
        <w:t xml:space="preserve">Van den Hoven, J. (2007) ICT and value sensitive design. In </w:t>
      </w:r>
      <w:proofErr w:type="gramStart"/>
      <w:r>
        <w:rPr>
          <w:rFonts w:ascii="Arial" w:hAnsi="Arial" w:cs="Arial"/>
          <w:color w:val="484542"/>
        </w:rPr>
        <w:t>The</w:t>
      </w:r>
      <w:proofErr w:type="gramEnd"/>
      <w:r>
        <w:rPr>
          <w:rFonts w:ascii="Arial" w:hAnsi="Arial" w:cs="Arial"/>
          <w:color w:val="484542"/>
        </w:rPr>
        <w:t xml:space="preserve"> Information Society: Innovation, Legitimacy, Ethics and Democracy. In </w:t>
      </w:r>
      <w:proofErr w:type="spellStart"/>
      <w:r>
        <w:rPr>
          <w:rFonts w:ascii="Arial" w:hAnsi="Arial" w:cs="Arial"/>
          <w:color w:val="484542"/>
        </w:rPr>
        <w:t>honor</w:t>
      </w:r>
      <w:proofErr w:type="spellEnd"/>
      <w:r>
        <w:rPr>
          <w:rFonts w:ascii="Arial" w:hAnsi="Arial" w:cs="Arial"/>
          <w:color w:val="484542"/>
        </w:rPr>
        <w:t xml:space="preserve"> of Professor Jacques </w:t>
      </w:r>
      <w:proofErr w:type="spellStart"/>
      <w:r>
        <w:rPr>
          <w:rFonts w:ascii="Arial" w:hAnsi="Arial" w:cs="Arial"/>
          <w:color w:val="484542"/>
        </w:rPr>
        <w:t>Berleur</w:t>
      </w:r>
      <w:proofErr w:type="spellEnd"/>
      <w:r>
        <w:rPr>
          <w:rFonts w:ascii="Arial" w:hAnsi="Arial" w:cs="Arial"/>
          <w:color w:val="484542"/>
        </w:rPr>
        <w:t xml:space="preserve"> S.J., P. Goujon, S. Lavelle, P. </w:t>
      </w:r>
      <w:proofErr w:type="spellStart"/>
      <w:r>
        <w:rPr>
          <w:rFonts w:ascii="Arial" w:hAnsi="Arial" w:cs="Arial"/>
          <w:color w:val="484542"/>
        </w:rPr>
        <w:t>Duquenoy</w:t>
      </w:r>
      <w:proofErr w:type="spellEnd"/>
      <w:r>
        <w:rPr>
          <w:rFonts w:ascii="Arial" w:hAnsi="Arial" w:cs="Arial"/>
          <w:color w:val="484542"/>
        </w:rPr>
        <w:t xml:space="preserve">, K. </w:t>
      </w:r>
      <w:proofErr w:type="spellStart"/>
      <w:r>
        <w:rPr>
          <w:rFonts w:ascii="Arial" w:hAnsi="Arial" w:cs="Arial"/>
          <w:color w:val="484542"/>
        </w:rPr>
        <w:t>Kimppa</w:t>
      </w:r>
      <w:proofErr w:type="spellEnd"/>
      <w:r>
        <w:rPr>
          <w:rFonts w:ascii="Arial" w:hAnsi="Arial" w:cs="Arial"/>
          <w:color w:val="484542"/>
        </w:rPr>
        <w:t>, and V. Laurent, Eds., 233 of IFIP International Federation for Information Processing, Boston: Springer, pp. 67–72.</w:t>
      </w:r>
    </w:p>
    <w:p w14:paraId="60131664" w14:textId="77777777" w:rsidR="00E80331" w:rsidRDefault="00E80331" w:rsidP="00E80331">
      <w:pPr>
        <w:rPr>
          <w:rFonts w:ascii="Arial" w:hAnsi="Arial" w:cs="Arial"/>
          <w:color w:val="484542"/>
        </w:rPr>
      </w:pPr>
    </w:p>
    <w:p w14:paraId="574EDFDB" w14:textId="77777777" w:rsidR="00E80331" w:rsidRDefault="00E80331" w:rsidP="00E80331">
      <w:pPr>
        <w:rPr>
          <w:rFonts w:ascii="Arial" w:hAnsi="Arial" w:cs="Arial"/>
          <w:color w:val="484542"/>
        </w:rPr>
      </w:pPr>
      <w:proofErr w:type="spellStart"/>
      <w:r>
        <w:rPr>
          <w:rFonts w:ascii="Arial" w:hAnsi="Arial" w:cs="Arial"/>
          <w:color w:val="484542"/>
        </w:rPr>
        <w:t>Dignum</w:t>
      </w:r>
      <w:proofErr w:type="spellEnd"/>
      <w:r>
        <w:rPr>
          <w:rFonts w:ascii="Arial" w:hAnsi="Arial" w:cs="Arial"/>
          <w:color w:val="484542"/>
        </w:rPr>
        <w:t xml:space="preserve">, V., Baldoni, M., </w:t>
      </w:r>
      <w:proofErr w:type="spellStart"/>
      <w:r>
        <w:rPr>
          <w:rFonts w:ascii="Arial" w:hAnsi="Arial" w:cs="Arial"/>
          <w:color w:val="484542"/>
        </w:rPr>
        <w:t>Baroglio</w:t>
      </w:r>
      <w:proofErr w:type="spellEnd"/>
      <w:r>
        <w:rPr>
          <w:rFonts w:ascii="Arial" w:hAnsi="Arial" w:cs="Arial"/>
          <w:color w:val="484542"/>
        </w:rPr>
        <w:t xml:space="preserve">, C., </w:t>
      </w:r>
      <w:proofErr w:type="spellStart"/>
      <w:r>
        <w:rPr>
          <w:rFonts w:ascii="Arial" w:hAnsi="Arial" w:cs="Arial"/>
          <w:color w:val="484542"/>
        </w:rPr>
        <w:t>Caon</w:t>
      </w:r>
      <w:proofErr w:type="spellEnd"/>
      <w:r>
        <w:rPr>
          <w:rFonts w:ascii="Arial" w:hAnsi="Arial" w:cs="Arial"/>
          <w:color w:val="484542"/>
        </w:rPr>
        <w:t xml:space="preserve">, M., </w:t>
      </w:r>
      <w:proofErr w:type="spellStart"/>
      <w:r>
        <w:rPr>
          <w:rFonts w:ascii="Arial" w:hAnsi="Arial" w:cs="Arial"/>
          <w:color w:val="484542"/>
        </w:rPr>
        <w:t>Chatila</w:t>
      </w:r>
      <w:proofErr w:type="spellEnd"/>
      <w:r>
        <w:rPr>
          <w:rFonts w:ascii="Arial" w:hAnsi="Arial" w:cs="Arial"/>
          <w:color w:val="484542"/>
        </w:rPr>
        <w:t xml:space="preserve">, R., Dennis, L., Genova, G., </w:t>
      </w:r>
      <w:proofErr w:type="spellStart"/>
      <w:r>
        <w:rPr>
          <w:rFonts w:ascii="Arial" w:hAnsi="Arial" w:cs="Arial"/>
          <w:color w:val="484542"/>
        </w:rPr>
        <w:t>Kliess</w:t>
      </w:r>
      <w:proofErr w:type="spellEnd"/>
      <w:r>
        <w:rPr>
          <w:rFonts w:ascii="Arial" w:hAnsi="Arial" w:cs="Arial"/>
          <w:color w:val="484542"/>
        </w:rPr>
        <w:t xml:space="preserve">, M., Lopez-Sanchez, M., </w:t>
      </w:r>
      <w:proofErr w:type="spellStart"/>
      <w:r>
        <w:rPr>
          <w:rFonts w:ascii="Arial" w:hAnsi="Arial" w:cs="Arial"/>
          <w:color w:val="484542"/>
        </w:rPr>
        <w:t>Micalizio</w:t>
      </w:r>
      <w:proofErr w:type="spellEnd"/>
      <w:r>
        <w:rPr>
          <w:rFonts w:ascii="Arial" w:hAnsi="Arial" w:cs="Arial"/>
          <w:color w:val="484542"/>
        </w:rPr>
        <w:t>, R., </w:t>
      </w:r>
      <w:proofErr w:type="spellStart"/>
      <w:r>
        <w:rPr>
          <w:rFonts w:ascii="Arial" w:hAnsi="Arial" w:cs="Arial"/>
          <w:color w:val="484542"/>
        </w:rPr>
        <w:t>Pavon</w:t>
      </w:r>
      <w:proofErr w:type="spellEnd"/>
      <w:r>
        <w:rPr>
          <w:rFonts w:ascii="Arial" w:hAnsi="Arial" w:cs="Arial"/>
          <w:color w:val="484542"/>
        </w:rPr>
        <w:t xml:space="preserve">, J., </w:t>
      </w:r>
      <w:proofErr w:type="spellStart"/>
      <w:r>
        <w:rPr>
          <w:rFonts w:ascii="Arial" w:hAnsi="Arial" w:cs="Arial"/>
          <w:color w:val="484542"/>
        </w:rPr>
        <w:t>Slavkovik</w:t>
      </w:r>
      <w:proofErr w:type="spellEnd"/>
      <w:r>
        <w:rPr>
          <w:rFonts w:ascii="Arial" w:hAnsi="Arial" w:cs="Arial"/>
          <w:color w:val="484542"/>
        </w:rPr>
        <w:t xml:space="preserve">, M., </w:t>
      </w:r>
      <w:proofErr w:type="spellStart"/>
      <w:r>
        <w:rPr>
          <w:rFonts w:ascii="Arial" w:hAnsi="Arial" w:cs="Arial"/>
          <w:color w:val="484542"/>
        </w:rPr>
        <w:t>Smakman</w:t>
      </w:r>
      <w:proofErr w:type="spellEnd"/>
      <w:r>
        <w:rPr>
          <w:rFonts w:ascii="Arial" w:hAnsi="Arial" w:cs="Arial"/>
          <w:color w:val="484542"/>
        </w:rPr>
        <w:t xml:space="preserve">, M., van </w:t>
      </w:r>
      <w:proofErr w:type="spellStart"/>
      <w:r>
        <w:rPr>
          <w:rFonts w:ascii="Arial" w:hAnsi="Arial" w:cs="Arial"/>
          <w:color w:val="484542"/>
        </w:rPr>
        <w:t>Steenbergen</w:t>
      </w:r>
      <w:proofErr w:type="spellEnd"/>
      <w:r>
        <w:rPr>
          <w:rFonts w:ascii="Arial" w:hAnsi="Arial" w:cs="Arial"/>
          <w:color w:val="484542"/>
        </w:rPr>
        <w:t xml:space="preserve">, M., Tedeschi, S., van der Torre, L., </w:t>
      </w:r>
      <w:proofErr w:type="spellStart"/>
      <w:r>
        <w:rPr>
          <w:rFonts w:ascii="Arial" w:hAnsi="Arial" w:cs="Arial"/>
          <w:color w:val="484542"/>
        </w:rPr>
        <w:t>Villata</w:t>
      </w:r>
      <w:proofErr w:type="spellEnd"/>
      <w:r>
        <w:rPr>
          <w:rFonts w:ascii="Arial" w:hAnsi="Arial" w:cs="Arial"/>
          <w:color w:val="484542"/>
        </w:rPr>
        <w:t xml:space="preserve">, S., de </w:t>
      </w:r>
      <w:proofErr w:type="spellStart"/>
      <w:r>
        <w:rPr>
          <w:rFonts w:ascii="Arial" w:hAnsi="Arial" w:cs="Arial"/>
          <w:color w:val="484542"/>
        </w:rPr>
        <w:t>Wildt</w:t>
      </w:r>
      <w:proofErr w:type="spellEnd"/>
      <w:r>
        <w:rPr>
          <w:rFonts w:ascii="Arial" w:hAnsi="Arial" w:cs="Arial"/>
          <w:color w:val="484542"/>
        </w:rPr>
        <w:t>, T., Haim, G. (2018) Ethics by design: necessity or curse? In Proceedings of the 1st International Conference on AI Ethics and Society, Portland: ACM Press, pp. 60–66.</w:t>
      </w:r>
    </w:p>
    <w:p w14:paraId="07EEB31F" w14:textId="77777777" w:rsidR="00E80331" w:rsidRDefault="00E80331" w:rsidP="00E80331">
      <w:pPr>
        <w:rPr>
          <w:rFonts w:ascii="Arial" w:hAnsi="Arial" w:cs="Arial"/>
          <w:color w:val="484542"/>
        </w:rPr>
      </w:pPr>
    </w:p>
    <w:p w14:paraId="6B5A6894" w14:textId="77777777" w:rsidR="00E80331" w:rsidRDefault="00E80331" w:rsidP="00E80331">
      <w:pPr>
        <w:rPr>
          <w:rFonts w:ascii="Arial" w:hAnsi="Arial" w:cs="Arial"/>
          <w:color w:val="484542"/>
        </w:rPr>
      </w:pPr>
      <w:r>
        <w:rPr>
          <w:rFonts w:ascii="Arial" w:hAnsi="Arial" w:cs="Arial"/>
          <w:color w:val="484542"/>
        </w:rPr>
        <w:t>Gunning, D. (2018) Explainable Artificial Intelligence (XAI). </w:t>
      </w:r>
      <w:hyperlink r:id="rId39" w:history="1">
        <w:r>
          <w:rPr>
            <w:rStyle w:val="Hyperlink"/>
            <w:rFonts w:ascii="Arial" w:hAnsi="Arial" w:cs="Arial"/>
            <w:color w:val="A9222F"/>
          </w:rPr>
          <w:t>https://www.darpa.mil/program/explainable-artificial-intelligence</w:t>
        </w:r>
      </w:hyperlink>
      <w:r>
        <w:rPr>
          <w:rFonts w:ascii="Arial" w:hAnsi="Arial" w:cs="Arial"/>
          <w:color w:val="484542"/>
        </w:rPr>
        <w:t> (Last accessed 05/04/2021)</w:t>
      </w:r>
    </w:p>
    <w:p w14:paraId="066AD813" w14:textId="77777777" w:rsidR="00E80331" w:rsidRDefault="00E80331" w:rsidP="00E80331">
      <w:pPr>
        <w:rPr>
          <w:rFonts w:ascii="Arial" w:hAnsi="Arial" w:cs="Arial"/>
          <w:color w:val="484542"/>
        </w:rPr>
      </w:pPr>
    </w:p>
    <w:p w14:paraId="4BF0105E" w14:textId="77777777" w:rsidR="00E80331" w:rsidRDefault="00E80331" w:rsidP="00E80331">
      <w:pPr>
        <w:rPr>
          <w:rFonts w:ascii="Arial" w:hAnsi="Arial" w:cs="Arial"/>
          <w:color w:val="484542"/>
        </w:rPr>
      </w:pPr>
      <w:proofErr w:type="spellStart"/>
      <w:r>
        <w:rPr>
          <w:rFonts w:ascii="Arial" w:hAnsi="Arial" w:cs="Arial"/>
          <w:color w:val="484542"/>
        </w:rPr>
        <w:t>Malle</w:t>
      </w:r>
      <w:proofErr w:type="spellEnd"/>
      <w:r>
        <w:rPr>
          <w:rFonts w:ascii="Arial" w:hAnsi="Arial" w:cs="Arial"/>
          <w:color w:val="484542"/>
        </w:rPr>
        <w:t xml:space="preserve">, B. F., </w:t>
      </w:r>
      <w:proofErr w:type="spellStart"/>
      <w:r>
        <w:rPr>
          <w:rFonts w:ascii="Arial" w:hAnsi="Arial" w:cs="Arial"/>
          <w:color w:val="484542"/>
        </w:rPr>
        <w:t>Scheutz</w:t>
      </w:r>
      <w:proofErr w:type="spellEnd"/>
      <w:r>
        <w:rPr>
          <w:rFonts w:ascii="Arial" w:hAnsi="Arial" w:cs="Arial"/>
          <w:color w:val="484542"/>
        </w:rPr>
        <w:t xml:space="preserve">, M., Arnold, T., </w:t>
      </w:r>
      <w:proofErr w:type="spellStart"/>
      <w:r>
        <w:rPr>
          <w:rFonts w:ascii="Arial" w:hAnsi="Arial" w:cs="Arial"/>
          <w:color w:val="484542"/>
        </w:rPr>
        <w:t>Voiklis</w:t>
      </w:r>
      <w:proofErr w:type="spellEnd"/>
      <w:r>
        <w:rPr>
          <w:rFonts w:ascii="Arial" w:hAnsi="Arial" w:cs="Arial"/>
          <w:color w:val="484542"/>
        </w:rPr>
        <w:t xml:space="preserve">, J., </w:t>
      </w:r>
      <w:proofErr w:type="spellStart"/>
      <w:r>
        <w:rPr>
          <w:rFonts w:ascii="Arial" w:hAnsi="Arial" w:cs="Arial"/>
          <w:color w:val="484542"/>
        </w:rPr>
        <w:t>Cusimano</w:t>
      </w:r>
      <w:proofErr w:type="spellEnd"/>
      <w:r>
        <w:rPr>
          <w:rFonts w:ascii="Arial" w:hAnsi="Arial" w:cs="Arial"/>
          <w:color w:val="484542"/>
        </w:rPr>
        <w:t xml:space="preserve">, C. (2015) Sacrifice one for the good of </w:t>
      </w:r>
      <w:proofErr w:type="gramStart"/>
      <w:r>
        <w:rPr>
          <w:rFonts w:ascii="Arial" w:hAnsi="Arial" w:cs="Arial"/>
          <w:color w:val="484542"/>
        </w:rPr>
        <w:t>many?:</w:t>
      </w:r>
      <w:proofErr w:type="gramEnd"/>
      <w:r>
        <w:rPr>
          <w:rFonts w:ascii="Arial" w:hAnsi="Arial" w:cs="Arial"/>
          <w:color w:val="484542"/>
        </w:rPr>
        <w:t xml:space="preserve"> People apply different moral norms to human and robot agents. In Proceedings of the Tenth Annual ACM/IEEE International Conference on Human-Robot Interaction, HRI ’15, Portland: ACM Press, pp. 117–124.</w:t>
      </w:r>
    </w:p>
    <w:p w14:paraId="53B0BA38" w14:textId="77777777" w:rsidR="00E80331" w:rsidRDefault="00E80331" w:rsidP="00E80331">
      <w:pPr>
        <w:rPr>
          <w:rFonts w:ascii="Arial" w:hAnsi="Arial" w:cs="Arial"/>
          <w:color w:val="484542"/>
        </w:rPr>
      </w:pPr>
    </w:p>
    <w:p w14:paraId="3DE4C88A" w14:textId="77777777" w:rsidR="00E80331" w:rsidRDefault="00E80331" w:rsidP="00E80331">
      <w:pPr>
        <w:rPr>
          <w:rFonts w:ascii="Arial" w:hAnsi="Arial" w:cs="Arial"/>
          <w:color w:val="484542"/>
        </w:rPr>
      </w:pPr>
      <w:r>
        <w:rPr>
          <w:rFonts w:ascii="Arial" w:hAnsi="Arial" w:cs="Arial"/>
          <w:color w:val="484542"/>
        </w:rPr>
        <w:t xml:space="preserve">Von </w:t>
      </w:r>
      <w:proofErr w:type="spellStart"/>
      <w:r>
        <w:rPr>
          <w:rFonts w:ascii="Arial" w:hAnsi="Arial" w:cs="Arial"/>
          <w:color w:val="484542"/>
        </w:rPr>
        <w:t>Schomberg</w:t>
      </w:r>
      <w:proofErr w:type="spellEnd"/>
      <w:r>
        <w:rPr>
          <w:rFonts w:ascii="Arial" w:hAnsi="Arial" w:cs="Arial"/>
          <w:color w:val="484542"/>
        </w:rPr>
        <w:t xml:space="preserve">, R. (2013) A vision of responsible innovation. In Responsible Innovation, R. Owen, M. </w:t>
      </w:r>
      <w:proofErr w:type="spellStart"/>
      <w:r>
        <w:rPr>
          <w:rFonts w:ascii="Arial" w:hAnsi="Arial" w:cs="Arial"/>
          <w:color w:val="484542"/>
        </w:rPr>
        <w:t>Heintz</w:t>
      </w:r>
      <w:proofErr w:type="spellEnd"/>
      <w:r>
        <w:rPr>
          <w:rFonts w:ascii="Arial" w:hAnsi="Arial" w:cs="Arial"/>
          <w:color w:val="484542"/>
        </w:rPr>
        <w:t>, and J. Bessant, Eds. John Wiley, Chichester: Wiley, pp. 51–74.</w:t>
      </w:r>
    </w:p>
    <w:p w14:paraId="3A64240C" w14:textId="0CEE39F1" w:rsidR="00E80331" w:rsidRDefault="00E80331"/>
    <w:p w14:paraId="2A3183EE" w14:textId="489F0FD6" w:rsidR="00E80331" w:rsidRDefault="00E80331"/>
    <w:p w14:paraId="647B2CB2"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Lesson 1: Accountability, Responsibility, Transparency &amp; Trust in AI</w:t>
      </w:r>
    </w:p>
    <w:p w14:paraId="646E97EE" w14:textId="77777777" w:rsidR="00E80331" w:rsidRDefault="00E80331" w:rsidP="00E80331">
      <w:pPr>
        <w:pStyle w:val="Heading4"/>
        <w:spacing w:before="0"/>
        <w:rPr>
          <w:rFonts w:ascii="Arial" w:hAnsi="Arial" w:cs="Arial"/>
          <w:b/>
          <w:bCs/>
          <w:color w:val="484542"/>
        </w:rPr>
      </w:pPr>
      <w:r>
        <w:rPr>
          <w:rFonts w:ascii="Arial" w:hAnsi="Arial" w:cs="Arial"/>
          <w:b/>
          <w:bCs/>
          <w:color w:val="484542"/>
        </w:rPr>
        <w:t>Introduction</w:t>
      </w:r>
    </w:p>
    <w:p w14:paraId="01C77B8D"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AI systems have an enormous potential to bring accuracy, efficacy, cost reductions and increased speed to a whole range of activities, and to provide a completely new understanding of human behaviour, perception and cognition. However, the way in which AI systems are developed and deployed is crucial in determining how they will impact human lives and societies in general.</w:t>
      </w:r>
    </w:p>
    <w:p w14:paraId="5CDB8DE3"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Last week we explored algorithmic biases in AI. We could see that, for example, face recognition and detection algorithms can deliver prejudiced results, and that autonomous vehicles raise concerns about safety and responsibility. Mitigation of these as well as other issues should be incorporated into practical development of AI systems, whilst at the same time, the ways in which AI algorithms are developed should be aligned with human values and must ensure our trust in AI systems.</w:t>
      </w:r>
    </w:p>
    <w:p w14:paraId="6DDF2A1C"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Furthermore, ethical, legal, societal and economic implications should be taken into account in AI systems development since various questions have been raised about how their use might influence jobs, income distribution, social climate, healthcare, happiness and other areas of socio-technical relations.</w:t>
      </w:r>
    </w:p>
    <w:p w14:paraId="192F5E6F" w14:textId="255F738D" w:rsidR="00E80331" w:rsidRDefault="00E80331"/>
    <w:p w14:paraId="59E0B9F8" w14:textId="1D4B3F74" w:rsidR="00E80331" w:rsidRDefault="00E80331"/>
    <w:p w14:paraId="0268A7B2" w14:textId="77777777" w:rsidR="00E80331" w:rsidRDefault="00E80331" w:rsidP="00E80331"/>
    <w:p w14:paraId="03F5F650" w14:textId="77777777" w:rsidR="00E80331" w:rsidRDefault="00CE6892" w:rsidP="00E80331">
      <w:r>
        <w:rPr>
          <w:noProof/>
        </w:rPr>
        <w:pict w14:anchorId="131E60FB">
          <v:rect id="_x0000_i1033" alt="" style="width:451.3pt;height:.05pt;mso-width-percent:0;mso-height-percent:0;mso-width-percent:0;mso-height-percent:0" o:hrstd="t" o:hrnoshade="t" o:hr="t" fillcolor="#484542" stroked="f"/>
        </w:pict>
      </w:r>
    </w:p>
    <w:p w14:paraId="0DF719B5" w14:textId="71949FBE" w:rsidR="00E80331" w:rsidRDefault="00E80331" w:rsidP="00E80331">
      <w:pPr>
        <w:rPr>
          <w:rFonts w:ascii="Arial" w:hAnsi="Arial" w:cs="Arial"/>
          <w:color w:val="484542"/>
        </w:rPr>
      </w:pPr>
      <w:r>
        <w:rPr>
          <w:rFonts w:ascii="Arial" w:hAnsi="Arial" w:cs="Arial"/>
          <w:color w:val="484542"/>
        </w:rPr>
        <w:fldChar w:fldCharType="begin"/>
      </w:r>
      <w:r>
        <w:rPr>
          <w:rFonts w:ascii="Arial" w:hAnsi="Arial" w:cs="Arial"/>
          <w:color w:val="484542"/>
        </w:rPr>
        <w:instrText xml:space="preserve"> INCLUDEPICTURE "/var/folders/ml/8trtj3zs5v5_0yhxxtdqw2xw0000gn/T/com.microsoft.Word/WebArchiveCopyPasteTempFiles/activity_lined1.png" \* MERGEFORMATINET </w:instrText>
      </w:r>
      <w:r>
        <w:rPr>
          <w:rFonts w:ascii="Arial" w:hAnsi="Arial" w:cs="Arial"/>
          <w:color w:val="484542"/>
        </w:rPr>
        <w:fldChar w:fldCharType="separate"/>
      </w:r>
      <w:r>
        <w:rPr>
          <w:rFonts w:ascii="Arial" w:hAnsi="Arial" w:cs="Arial"/>
          <w:noProof/>
          <w:color w:val="484542"/>
        </w:rPr>
        <w:drawing>
          <wp:inline distT="0" distB="0" distL="0" distR="0" wp14:anchorId="0F7B25DF" wp14:editId="76609081">
            <wp:extent cx="382905" cy="382905"/>
            <wp:effectExtent l="0" t="0" r="0" b="0"/>
            <wp:docPr id="20" name="Picture 2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r>
        <w:rPr>
          <w:rFonts w:ascii="Arial" w:hAnsi="Arial" w:cs="Arial"/>
          <w:color w:val="484542"/>
        </w:rPr>
        <w:fldChar w:fldCharType="end"/>
      </w:r>
    </w:p>
    <w:p w14:paraId="5BA1F987" w14:textId="77777777" w:rsidR="00E80331" w:rsidRDefault="00E80331" w:rsidP="00E80331">
      <w:pPr>
        <w:pStyle w:val="Heading3"/>
        <w:spacing w:before="0"/>
        <w:rPr>
          <w:rFonts w:ascii="Arial" w:hAnsi="Arial" w:cs="Arial"/>
          <w:color w:val="484542"/>
        </w:rPr>
      </w:pPr>
      <w:r>
        <w:rPr>
          <w:rFonts w:ascii="Arial" w:hAnsi="Arial" w:cs="Arial"/>
          <w:b/>
          <w:bCs/>
          <w:color w:val="484542"/>
        </w:rPr>
        <w:t>Your Task</w:t>
      </w:r>
    </w:p>
    <w:p w14:paraId="6FEE9741" w14:textId="77777777" w:rsidR="00E80331" w:rsidRDefault="00E80331" w:rsidP="00E80331">
      <w:pPr>
        <w:numPr>
          <w:ilvl w:val="0"/>
          <w:numId w:val="10"/>
        </w:numPr>
        <w:shd w:val="clear" w:color="auto" w:fill="575A5E"/>
        <w:spacing w:before="100" w:beforeAutospacing="1" w:after="100" w:afterAutospacing="1"/>
        <w:rPr>
          <w:rFonts w:ascii="Arial" w:hAnsi="Arial" w:cs="Arial"/>
          <w:b/>
          <w:bCs/>
          <w:color w:val="FFFFFF"/>
        </w:rPr>
      </w:pPr>
      <w:r>
        <w:rPr>
          <w:rFonts w:ascii="Arial" w:hAnsi="Arial" w:cs="Arial"/>
          <w:b/>
          <w:bCs/>
          <w:color w:val="FFFFFF"/>
        </w:rPr>
        <w:t>Go to</w:t>
      </w:r>
      <w:r>
        <w:rPr>
          <w:rStyle w:val="apple-converted-space"/>
          <w:rFonts w:ascii="Arial" w:hAnsi="Arial" w:cs="Arial"/>
          <w:b/>
          <w:bCs/>
          <w:color w:val="FFFFFF"/>
        </w:rPr>
        <w:t> </w:t>
      </w:r>
      <w:hyperlink r:id="rId41" w:history="1">
        <w:r>
          <w:rPr>
            <w:rStyle w:val="Hyperlink"/>
            <w:rFonts w:ascii="Arial" w:hAnsi="Arial" w:cs="Arial"/>
            <w:b/>
            <w:bCs/>
            <w:color w:val="FFFFFF"/>
          </w:rPr>
          <w:t>https://www.moralmachine.net/</w:t>
        </w:r>
      </w:hyperlink>
      <w:r>
        <w:rPr>
          <w:rStyle w:val="apple-converted-space"/>
          <w:rFonts w:ascii="Arial" w:hAnsi="Arial" w:cs="Arial"/>
          <w:b/>
          <w:bCs/>
          <w:color w:val="FFFFFF"/>
        </w:rPr>
        <w:t> </w:t>
      </w:r>
      <w:r>
        <w:rPr>
          <w:rFonts w:ascii="Arial" w:hAnsi="Arial" w:cs="Arial"/>
          <w:b/>
          <w:bCs/>
          <w:color w:val="FFFFFF"/>
        </w:rPr>
        <w:t>and follow the instructions to judge various scenarios.</w:t>
      </w:r>
    </w:p>
    <w:p w14:paraId="2F2D8DA7" w14:textId="77777777" w:rsidR="00E80331" w:rsidRDefault="00E80331" w:rsidP="00E80331">
      <w:pPr>
        <w:numPr>
          <w:ilvl w:val="0"/>
          <w:numId w:val="10"/>
        </w:numPr>
        <w:shd w:val="clear" w:color="auto" w:fill="575A5E"/>
        <w:spacing w:before="100" w:beforeAutospacing="1" w:after="100" w:afterAutospacing="1"/>
        <w:rPr>
          <w:rFonts w:ascii="Arial" w:hAnsi="Arial" w:cs="Arial"/>
          <w:b/>
          <w:bCs/>
          <w:color w:val="FFFFFF"/>
        </w:rPr>
      </w:pPr>
      <w:r>
        <w:rPr>
          <w:rFonts w:ascii="Arial" w:hAnsi="Arial" w:cs="Arial"/>
          <w:b/>
          <w:bCs/>
          <w:color w:val="FFFFFF"/>
        </w:rPr>
        <w:t>Can you describe the criteria you used to make a decision? Share these with your classmates in the discussion area.</w:t>
      </w:r>
    </w:p>
    <w:p w14:paraId="01A00F05" w14:textId="77777777" w:rsidR="00E80331" w:rsidRDefault="00E80331" w:rsidP="00E80331">
      <w:pPr>
        <w:numPr>
          <w:ilvl w:val="0"/>
          <w:numId w:val="10"/>
        </w:numPr>
        <w:shd w:val="clear" w:color="auto" w:fill="575A5E"/>
        <w:spacing w:before="100" w:beforeAutospacing="1" w:after="100" w:afterAutospacing="1"/>
        <w:rPr>
          <w:rFonts w:ascii="Arial" w:hAnsi="Arial" w:cs="Arial"/>
          <w:b/>
          <w:bCs/>
          <w:color w:val="FFFFFF"/>
        </w:rPr>
      </w:pPr>
      <w:r>
        <w:rPr>
          <w:rFonts w:ascii="Arial" w:hAnsi="Arial" w:cs="Arial"/>
          <w:b/>
          <w:bCs/>
          <w:color w:val="FFFFFF"/>
        </w:rPr>
        <w:t>Read and respond to what your classmates have written.</w:t>
      </w:r>
    </w:p>
    <w:p w14:paraId="746CF400" w14:textId="77777777" w:rsidR="00E80331" w:rsidRDefault="00E80331" w:rsidP="00E80331">
      <w:pPr>
        <w:pStyle w:val="NormalWeb"/>
        <w:shd w:val="clear" w:color="auto" w:fill="575A5E"/>
        <w:spacing w:before="0" w:beforeAutospacing="0"/>
        <w:rPr>
          <w:rFonts w:ascii="Arial" w:hAnsi="Arial" w:cs="Arial"/>
          <w:b/>
          <w:bCs/>
          <w:color w:val="FFFFFF"/>
        </w:rPr>
      </w:pPr>
      <w:r>
        <w:rPr>
          <w:rFonts w:ascii="Arial" w:hAnsi="Arial" w:cs="Arial"/>
          <w:b/>
          <w:bCs/>
          <w:i/>
          <w:iCs/>
          <w:color w:val="FFFFFF"/>
        </w:rPr>
        <w:t xml:space="preserve">Please note, this exercise involves making decisions which can be uncomfortable or perhaps upsetting. If you do not feel you can participate in this </w:t>
      </w:r>
      <w:proofErr w:type="gramStart"/>
      <w:r>
        <w:rPr>
          <w:rFonts w:ascii="Arial" w:hAnsi="Arial" w:cs="Arial"/>
          <w:b/>
          <w:bCs/>
          <w:i/>
          <w:iCs/>
          <w:color w:val="FFFFFF"/>
        </w:rPr>
        <w:t>exercise</w:t>
      </w:r>
      <w:proofErr w:type="gramEnd"/>
      <w:r>
        <w:rPr>
          <w:rFonts w:ascii="Arial" w:hAnsi="Arial" w:cs="Arial"/>
          <w:b/>
          <w:bCs/>
          <w:i/>
          <w:iCs/>
          <w:color w:val="FFFFFF"/>
        </w:rPr>
        <w:t xml:space="preserve"> please feel free to move on to the next Activity. Please also note, you may disagree with others but remember too that discussions should be constructive and respectful of other </w:t>
      </w:r>
      <w:proofErr w:type="spellStart"/>
      <w:proofErr w:type="gramStart"/>
      <w:r>
        <w:rPr>
          <w:rFonts w:ascii="Arial" w:hAnsi="Arial" w:cs="Arial"/>
          <w:b/>
          <w:bCs/>
          <w:i/>
          <w:iCs/>
          <w:color w:val="FFFFFF"/>
        </w:rPr>
        <w:t>peoples</w:t>
      </w:r>
      <w:proofErr w:type="spellEnd"/>
      <w:proofErr w:type="gramEnd"/>
      <w:r>
        <w:rPr>
          <w:rFonts w:ascii="Arial" w:hAnsi="Arial" w:cs="Arial"/>
          <w:b/>
          <w:bCs/>
          <w:i/>
          <w:iCs/>
          <w:color w:val="FFFFFF"/>
        </w:rPr>
        <w:t xml:space="preserve"> views.</w:t>
      </w:r>
    </w:p>
    <w:p w14:paraId="66113C9B"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Guided Reading</w:t>
      </w:r>
    </w:p>
    <w:p w14:paraId="3E4EEA1D"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 xml:space="preserve">Ethics and moral philosophy are fascinating topics which you can spend many years studying.  In the context of AI, as we saw in the Moral Machine activity, ethical actions can be complex, non-obvious and can also be divisive.  Ethics is about </w:t>
      </w:r>
      <w:r>
        <w:rPr>
          <w:rFonts w:ascii="Arial" w:hAnsi="Arial" w:cs="Arial"/>
          <w:color w:val="484542"/>
        </w:rPr>
        <w:lastRenderedPageBreak/>
        <w:t>“judgements of right and wrong, good and bad, as well as matters of justice, fairness, virtue and social responsibility” (</w:t>
      </w:r>
      <w:proofErr w:type="spellStart"/>
      <w:r>
        <w:rPr>
          <w:rFonts w:ascii="Arial" w:hAnsi="Arial" w:cs="Arial"/>
          <w:color w:val="484542"/>
        </w:rPr>
        <w:t>Dignum</w:t>
      </w:r>
      <w:proofErr w:type="spellEnd"/>
      <w:r>
        <w:rPr>
          <w:rFonts w:ascii="Arial" w:hAnsi="Arial" w:cs="Arial"/>
          <w:color w:val="484542"/>
        </w:rPr>
        <w:t xml:space="preserve"> 2019).</w:t>
      </w:r>
    </w:p>
    <w:p w14:paraId="74783246" w14:textId="77777777" w:rsidR="00E80331" w:rsidRDefault="00E80331" w:rsidP="00E80331">
      <w:pPr>
        <w:pStyle w:val="NormalWeb"/>
        <w:shd w:val="clear" w:color="auto" w:fill="8AFFE3"/>
        <w:spacing w:before="0" w:beforeAutospacing="0"/>
        <w:rPr>
          <w:rFonts w:ascii="Arial" w:hAnsi="Arial" w:cs="Arial"/>
          <w:color w:val="484542"/>
        </w:rPr>
      </w:pPr>
      <w:r>
        <w:rPr>
          <w:rFonts w:ascii="Arial" w:hAnsi="Arial" w:cs="Arial"/>
          <w:b/>
          <w:bCs/>
          <w:color w:val="484542"/>
        </w:rPr>
        <w:t>Tip</w:t>
      </w:r>
      <w:r>
        <w:rPr>
          <w:rFonts w:ascii="Arial" w:hAnsi="Arial" w:cs="Arial"/>
          <w:color w:val="484542"/>
        </w:rPr>
        <w:t>: Therefore, to scope our problem, we move away from trying to define what is ‘good’ or ‘bad’ or ethical and rather focus on understanding how we can reason about ethical decisions.  </w:t>
      </w:r>
      <w:r>
        <w:rPr>
          <w:rStyle w:val="apple-converted-space"/>
          <w:rFonts w:ascii="Arial" w:hAnsi="Arial" w:cs="Arial"/>
          <w:color w:val="484542"/>
        </w:rPr>
        <w:t> </w:t>
      </w:r>
    </w:p>
    <w:p w14:paraId="422D9C2B" w14:textId="77777777" w:rsidR="00E80331" w:rsidRDefault="00CE6892" w:rsidP="00E80331">
      <w:pPr>
        <w:rPr>
          <w:rFonts w:ascii="Arial" w:hAnsi="Arial" w:cs="Arial"/>
          <w:color w:val="484542"/>
        </w:rPr>
      </w:pPr>
      <w:r>
        <w:rPr>
          <w:rFonts w:ascii="Arial" w:hAnsi="Arial" w:cs="Arial"/>
          <w:noProof/>
          <w:color w:val="484542"/>
        </w:rPr>
        <w:pict w14:anchorId="44AC9867">
          <v:rect id="_x0000_i1032" alt="" style="width:451.3pt;height:.05pt;mso-width-percent:0;mso-height-percent:0;mso-width-percent:0;mso-height-percent:0" o:hralign="center" o:hrstd="t" o:hr="t" fillcolor="#a0a0a0" stroked="f"/>
        </w:pict>
      </w:r>
    </w:p>
    <w:p w14:paraId="6ACCF775" w14:textId="77777777" w:rsidR="00E80331" w:rsidRDefault="00E80331" w:rsidP="00E80331">
      <w:pPr>
        <w:pStyle w:val="Heading3"/>
        <w:spacing w:before="0"/>
        <w:rPr>
          <w:rFonts w:ascii="Arial" w:hAnsi="Arial" w:cs="Arial"/>
          <w:color w:val="484542"/>
        </w:rPr>
      </w:pPr>
      <w:r>
        <w:rPr>
          <w:rFonts w:ascii="Arial" w:hAnsi="Arial" w:cs="Arial"/>
          <w:b/>
          <w:bCs/>
          <w:color w:val="484542"/>
        </w:rPr>
        <w:br/>
        <w:t>Required Reading</w:t>
      </w:r>
    </w:p>
    <w:p w14:paraId="543E3B8A" w14:textId="15830A62" w:rsidR="00E80331" w:rsidRDefault="00E80331" w:rsidP="00E80331">
      <w:pPr>
        <w:rPr>
          <w:rFonts w:ascii="Arial" w:hAnsi="Arial" w:cs="Arial"/>
          <w:color w:val="484542"/>
        </w:rPr>
      </w:pPr>
      <w:r>
        <w:rPr>
          <w:rFonts w:ascii="Arial" w:hAnsi="Arial" w:cs="Arial"/>
          <w:color w:val="484542"/>
        </w:rPr>
        <w:fldChar w:fldCharType="begin"/>
      </w:r>
      <w:r>
        <w:rPr>
          <w:rFonts w:ascii="Arial" w:hAnsi="Arial" w:cs="Arial"/>
          <w:color w:val="484542"/>
        </w:rPr>
        <w:instrText xml:space="preserve"> INCLUDEPICTURE "/var/folders/ml/8trtj3zs5v5_0yhxxtdqw2xw0000gn/T/com.microsoft.Word/WebArchiveCopyPasteTempFiles/readings_circle1.png" \* MERGEFORMATINET </w:instrText>
      </w:r>
      <w:r>
        <w:rPr>
          <w:rFonts w:ascii="Arial" w:hAnsi="Arial" w:cs="Arial"/>
          <w:color w:val="484542"/>
        </w:rPr>
        <w:fldChar w:fldCharType="separate"/>
      </w:r>
      <w:r>
        <w:rPr>
          <w:rFonts w:ascii="Arial" w:hAnsi="Arial" w:cs="Arial"/>
          <w:noProof/>
          <w:color w:val="484542"/>
        </w:rPr>
        <w:drawing>
          <wp:inline distT="0" distB="0" distL="0" distR="0" wp14:anchorId="2C5F7B7D" wp14:editId="2503954A">
            <wp:extent cx="956945" cy="956945"/>
            <wp:effectExtent l="0" t="0" r="0" b="0"/>
            <wp:docPr id="22" name="Picture 2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c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r>
        <w:rPr>
          <w:rFonts w:ascii="Arial" w:hAnsi="Arial" w:cs="Arial"/>
          <w:color w:val="484542"/>
        </w:rPr>
        <w:fldChar w:fldCharType="end"/>
      </w:r>
    </w:p>
    <w:p w14:paraId="727EF6AB" w14:textId="77777777" w:rsidR="00E80331" w:rsidRDefault="00E80331" w:rsidP="00E80331">
      <w:pPr>
        <w:numPr>
          <w:ilvl w:val="0"/>
          <w:numId w:val="11"/>
        </w:numPr>
        <w:spacing w:before="100" w:beforeAutospacing="1" w:after="100" w:afterAutospacing="1"/>
        <w:rPr>
          <w:rFonts w:ascii="Arial" w:hAnsi="Arial" w:cs="Arial"/>
          <w:color w:val="484542"/>
        </w:rPr>
      </w:pPr>
      <w:r>
        <w:rPr>
          <w:rFonts w:ascii="Arial" w:hAnsi="Arial" w:cs="Arial"/>
          <w:b/>
          <w:bCs/>
          <w:color w:val="484542"/>
        </w:rPr>
        <w:t xml:space="preserve">V. </w:t>
      </w:r>
      <w:proofErr w:type="spellStart"/>
      <w:r>
        <w:rPr>
          <w:rFonts w:ascii="Arial" w:hAnsi="Arial" w:cs="Arial"/>
          <w:b/>
          <w:bCs/>
          <w:color w:val="484542"/>
        </w:rPr>
        <w:t>Dignum</w:t>
      </w:r>
      <w:proofErr w:type="spellEnd"/>
      <w:r>
        <w:rPr>
          <w:rFonts w:ascii="Arial" w:hAnsi="Arial" w:cs="Arial"/>
          <w:b/>
          <w:bCs/>
          <w:color w:val="484542"/>
        </w:rPr>
        <w:t>, Chapter 3: Ethical Decision-Making, Responsible Artificial Intelligence, Artificial Intelligence: Foundations, Theory, and Algorithms, 2019.</w:t>
      </w:r>
    </w:p>
    <w:p w14:paraId="6ACE0F3E" w14:textId="4E84C392" w:rsidR="00E80331" w:rsidRDefault="00E80331"/>
    <w:p w14:paraId="03F1950D"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Lesson 2: Accountable, Responsible &amp; Transparent AI</w:t>
      </w:r>
    </w:p>
    <w:p w14:paraId="65EFB391" w14:textId="77777777" w:rsidR="00E80331" w:rsidRDefault="00E80331" w:rsidP="00E80331">
      <w:pPr>
        <w:pStyle w:val="Heading4"/>
        <w:spacing w:before="0"/>
        <w:rPr>
          <w:rFonts w:ascii="Arial" w:hAnsi="Arial" w:cs="Arial"/>
          <w:b/>
          <w:bCs/>
          <w:color w:val="484542"/>
        </w:rPr>
      </w:pPr>
      <w:r>
        <w:rPr>
          <w:rFonts w:ascii="Arial" w:hAnsi="Arial" w:cs="Arial"/>
          <w:b/>
          <w:bCs/>
          <w:color w:val="484542"/>
        </w:rPr>
        <w:t>Introduction</w:t>
      </w:r>
    </w:p>
    <w:p w14:paraId="37C8A315"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From the reading in the previous lesson, we explored ethics and ethical frameworks which help us to understand how we can reason about ethical decisions. In scoping the “ethics” problem we have not provided answers as to what an AI system should do, what is right, what is moral, what is ethical. Rather we have focused on understanding, explaining and opening up the reasoning behind a decision to scrutiny. This is the focus of this lesson.</w:t>
      </w:r>
      <w:r>
        <w:rPr>
          <w:rStyle w:val="apple-converted-space"/>
          <w:rFonts w:ascii="Arial" w:eastAsiaTheme="majorEastAsia" w:hAnsi="Arial" w:cs="Arial"/>
          <w:color w:val="484542"/>
        </w:rPr>
        <w:t> </w:t>
      </w:r>
      <w:r>
        <w:rPr>
          <w:rFonts w:ascii="Arial" w:hAnsi="Arial" w:cs="Arial"/>
          <w:color w:val="484542"/>
        </w:rPr>
        <w:br/>
      </w:r>
    </w:p>
    <w:p w14:paraId="27253B91" w14:textId="77777777" w:rsidR="00E80331" w:rsidRDefault="00CE6892" w:rsidP="00E80331">
      <w:pPr>
        <w:rPr>
          <w:rFonts w:ascii="Arial" w:hAnsi="Arial" w:cs="Arial"/>
          <w:color w:val="484542"/>
        </w:rPr>
      </w:pPr>
      <w:r>
        <w:rPr>
          <w:rFonts w:ascii="Arial" w:hAnsi="Arial" w:cs="Arial"/>
          <w:noProof/>
          <w:color w:val="484542"/>
        </w:rPr>
        <w:pict w14:anchorId="41D366D8">
          <v:rect id="_x0000_i1031" alt="" style="width:451.3pt;height:.05pt;mso-width-percent:0;mso-height-percent:0;mso-width-percent:0;mso-height-percent:0" o:hralign="center" o:hrstd="t" o:hr="t" fillcolor="#a0a0a0" stroked="f"/>
        </w:pict>
      </w:r>
    </w:p>
    <w:p w14:paraId="5A6AE278" w14:textId="77777777" w:rsidR="00E80331" w:rsidRDefault="00E80331" w:rsidP="00E80331">
      <w:pPr>
        <w:pStyle w:val="Heading3"/>
        <w:spacing w:before="0"/>
        <w:rPr>
          <w:rFonts w:ascii="Arial" w:hAnsi="Arial" w:cs="Arial"/>
          <w:color w:val="484542"/>
        </w:rPr>
      </w:pPr>
      <w:r>
        <w:rPr>
          <w:rFonts w:ascii="Arial" w:hAnsi="Arial" w:cs="Arial"/>
          <w:b/>
          <w:bCs/>
          <w:color w:val="484542"/>
        </w:rPr>
        <w:t>Think Point</w:t>
      </w:r>
    </w:p>
    <w:p w14:paraId="517F09A8" w14:textId="6561DCB7" w:rsidR="00E80331" w:rsidRDefault="00E80331" w:rsidP="00E80331">
      <w:pPr>
        <w:rPr>
          <w:rFonts w:ascii="Arial" w:hAnsi="Arial" w:cs="Arial"/>
          <w:color w:val="484542"/>
        </w:rPr>
      </w:pPr>
      <w:r>
        <w:rPr>
          <w:rFonts w:ascii="Arial" w:hAnsi="Arial" w:cs="Arial"/>
          <w:color w:val="484542"/>
        </w:rPr>
        <w:fldChar w:fldCharType="begin"/>
      </w:r>
      <w:r>
        <w:rPr>
          <w:rFonts w:ascii="Arial" w:hAnsi="Arial" w:cs="Arial"/>
          <w:color w:val="484542"/>
        </w:rPr>
        <w:instrText xml:space="preserve"> INCLUDEPICTURE "/var/folders/ml/8trtj3zs5v5_0yhxxtdqw2xw0000gn/T/com.microsoft.Word/WebArchiveCopyPasteTempFiles/thinkpoint_circle1.png" \* MERGEFORMATINET </w:instrText>
      </w:r>
      <w:r>
        <w:rPr>
          <w:rFonts w:ascii="Arial" w:hAnsi="Arial" w:cs="Arial"/>
          <w:color w:val="484542"/>
        </w:rPr>
        <w:fldChar w:fldCharType="separate"/>
      </w:r>
      <w:r>
        <w:rPr>
          <w:rFonts w:ascii="Arial" w:hAnsi="Arial" w:cs="Arial"/>
          <w:noProof/>
          <w:color w:val="484542"/>
        </w:rPr>
        <w:drawing>
          <wp:inline distT="0" distB="0" distL="0" distR="0" wp14:anchorId="661D4C60" wp14:editId="60101E28">
            <wp:extent cx="956945" cy="956945"/>
            <wp:effectExtent l="0" t="0" r="0" b="0"/>
            <wp:docPr id="24" name="Picture 24"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r>
        <w:rPr>
          <w:rFonts w:ascii="Arial" w:hAnsi="Arial" w:cs="Arial"/>
          <w:color w:val="484542"/>
        </w:rPr>
        <w:fldChar w:fldCharType="end"/>
      </w:r>
    </w:p>
    <w:p w14:paraId="11A259BC" w14:textId="77777777" w:rsidR="00E80331" w:rsidRDefault="00E80331" w:rsidP="00E80331">
      <w:pPr>
        <w:pStyle w:val="Heading5"/>
        <w:spacing w:before="0"/>
        <w:rPr>
          <w:rFonts w:ascii="Arial" w:hAnsi="Arial" w:cs="Arial"/>
          <w:color w:val="484542"/>
        </w:rPr>
      </w:pPr>
      <w:r>
        <w:rPr>
          <w:rFonts w:ascii="Arial" w:hAnsi="Arial" w:cs="Arial"/>
          <w:b/>
          <w:bCs/>
          <w:color w:val="484542"/>
        </w:rPr>
        <w:t>How can we ensure that the AI systems we create are transparent and explainable and how that allows for accountability and trust?</w:t>
      </w:r>
    </w:p>
    <w:p w14:paraId="1C5943C3" w14:textId="77777777" w:rsidR="00E80331" w:rsidRDefault="00CE6892" w:rsidP="00E80331">
      <w:pPr>
        <w:rPr>
          <w:rFonts w:ascii="Arial" w:hAnsi="Arial" w:cs="Arial"/>
          <w:color w:val="484542"/>
        </w:rPr>
      </w:pPr>
      <w:r>
        <w:rPr>
          <w:rFonts w:ascii="Arial" w:hAnsi="Arial" w:cs="Arial"/>
          <w:noProof/>
          <w:color w:val="484542"/>
        </w:rPr>
        <w:pict w14:anchorId="0D07EBE6">
          <v:rect id="_x0000_i1030" alt="" style="width:451.3pt;height:.05pt;mso-width-percent:0;mso-height-percent:0;mso-width-percent:0;mso-height-percent:0" o:hralign="center" o:hrstd="t" o:hr="t" fillcolor="#a0a0a0" stroked="f"/>
        </w:pict>
      </w:r>
    </w:p>
    <w:p w14:paraId="278947BD" w14:textId="77777777" w:rsidR="00E80331" w:rsidRDefault="00E80331" w:rsidP="00E80331">
      <w:pPr>
        <w:pStyle w:val="NormalWeb"/>
        <w:spacing w:before="0" w:beforeAutospacing="0"/>
        <w:rPr>
          <w:rFonts w:ascii="Arial" w:hAnsi="Arial" w:cs="Arial"/>
          <w:color w:val="484542"/>
        </w:rPr>
      </w:pPr>
    </w:p>
    <w:p w14:paraId="5891E477"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 xml:space="preserve">Responsible AI explores the ethical nature of consequences of actions and decisions made by intelligent autonomous systems. Responsible Research and Innovation (RRI) approach supports the development of technologies and services which include effects and potential impacts on the environment and society. It has been </w:t>
      </w:r>
      <w:r>
        <w:rPr>
          <w:rFonts w:ascii="Arial" w:hAnsi="Arial" w:cs="Arial"/>
          <w:color w:val="484542"/>
        </w:rPr>
        <w:lastRenderedPageBreak/>
        <w:t>defined as a “transparent, interactive process by which societal actors and innovators become mutually responsive to each other with a view to the (ethical) acceptability, sustainability and societal desirability of the innovation process and its marketable products” (Wortham 2020).</w:t>
      </w:r>
    </w:p>
    <w:p w14:paraId="6FF69C05"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RRI should ensure that all parties participate during the process of defining research and innovation directions and should include the following:</w:t>
      </w:r>
    </w:p>
    <w:p w14:paraId="564F9C71" w14:textId="0B8EAD00" w:rsidR="00E80331" w:rsidRDefault="00E80331"/>
    <w:p w14:paraId="7B8F8F78" w14:textId="4D7FF0D2" w:rsidR="00E80331" w:rsidRDefault="00E80331"/>
    <w:p w14:paraId="44C22318"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Accountability</w:t>
      </w:r>
    </w:p>
    <w:p w14:paraId="66C92C67"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Accountability can be simply explained as the capability of reporting and explaining actions and decisions. In other words, AI systems should be able to rely on a secure design process that accounts for and reports on options, choices and restrictions about the system’s aims and assumptions.</w:t>
      </w:r>
    </w:p>
    <w:p w14:paraId="4EB95FB5"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Along with transparency, accountability plays substantial role in ensuring human trust in AI systems. Clear explanations contribute to a broader understanding of an AI system’s behaviour and limitations and can assist in correcting system’s failures. Explanations are also essential in cases of AI systems’ unexpected, but appropriate results, when humans might not be initially aware of the accurate, high-level decisions made by AI systems. Another reason why explanations are needed is that autonomous AI systems are presumably not capable of making moral or ethical decisions, which the society would require a proof or certification of.</w:t>
      </w:r>
    </w:p>
    <w:p w14:paraId="389978FF" w14:textId="77777777" w:rsidR="00E80331" w:rsidRDefault="00E80331" w:rsidP="00E80331">
      <w:pPr>
        <w:pStyle w:val="NormalWeb"/>
        <w:shd w:val="clear" w:color="auto" w:fill="8AFFE3"/>
        <w:spacing w:before="0" w:beforeAutospacing="0"/>
        <w:rPr>
          <w:rFonts w:ascii="Arial" w:hAnsi="Arial" w:cs="Arial"/>
          <w:color w:val="484542"/>
        </w:rPr>
      </w:pPr>
      <w:r>
        <w:rPr>
          <w:rFonts w:ascii="Arial" w:hAnsi="Arial" w:cs="Arial"/>
          <w:b/>
          <w:bCs/>
          <w:color w:val="484542"/>
        </w:rPr>
        <w:t>Tip</w:t>
      </w:r>
      <w:r>
        <w:rPr>
          <w:rFonts w:ascii="Arial" w:hAnsi="Arial" w:cs="Arial"/>
          <w:color w:val="484542"/>
        </w:rPr>
        <w:t>: AI systems development should apply processes influenced by ethical, societal and legal values, and include characteristics of the setting in which AI systems will operate.</w:t>
      </w:r>
      <w:r>
        <w:rPr>
          <w:rStyle w:val="apple-converted-space"/>
          <w:rFonts w:ascii="Arial" w:hAnsi="Arial" w:cs="Arial"/>
          <w:color w:val="484542"/>
        </w:rPr>
        <w:t> </w:t>
      </w:r>
    </w:p>
    <w:p w14:paraId="72C3AB18" w14:textId="77777777" w:rsidR="00E80331" w:rsidRDefault="00CE6892" w:rsidP="00E80331">
      <w:pPr>
        <w:rPr>
          <w:rFonts w:ascii="Arial" w:hAnsi="Arial" w:cs="Arial"/>
          <w:color w:val="484542"/>
        </w:rPr>
      </w:pPr>
      <w:r>
        <w:rPr>
          <w:rFonts w:ascii="Arial" w:hAnsi="Arial" w:cs="Arial"/>
          <w:noProof/>
          <w:color w:val="484542"/>
        </w:rPr>
        <w:pict w14:anchorId="0921B926">
          <v:rect id="_x0000_i1029" alt="" style="width:451.3pt;height:.05pt;mso-width-percent:0;mso-height-percent:0;mso-width-percent:0;mso-height-percent:0" o:hralign="center" o:hrstd="t" o:hr="t" fillcolor="#a0a0a0" stroked="f"/>
        </w:pict>
      </w:r>
    </w:p>
    <w:p w14:paraId="5787BD77" w14:textId="77777777" w:rsidR="00E80331" w:rsidRDefault="00E80331" w:rsidP="00E80331">
      <w:pPr>
        <w:pStyle w:val="Heading3"/>
        <w:spacing w:before="0"/>
        <w:rPr>
          <w:rFonts w:ascii="Arial" w:hAnsi="Arial" w:cs="Arial"/>
          <w:color w:val="484542"/>
        </w:rPr>
      </w:pPr>
      <w:r>
        <w:rPr>
          <w:rFonts w:ascii="Arial" w:hAnsi="Arial" w:cs="Arial"/>
          <w:b/>
          <w:bCs/>
          <w:color w:val="484542"/>
        </w:rPr>
        <w:br/>
        <w:t>Required Reading</w:t>
      </w:r>
    </w:p>
    <w:p w14:paraId="0D7C60EA" w14:textId="5CBD2481" w:rsidR="00E80331" w:rsidRDefault="00E80331" w:rsidP="00E80331">
      <w:pPr>
        <w:rPr>
          <w:rFonts w:ascii="Arial" w:hAnsi="Arial" w:cs="Arial"/>
          <w:color w:val="484542"/>
        </w:rPr>
      </w:pPr>
      <w:r>
        <w:rPr>
          <w:rFonts w:ascii="Arial" w:hAnsi="Arial" w:cs="Arial"/>
          <w:color w:val="484542"/>
        </w:rPr>
        <w:fldChar w:fldCharType="begin"/>
      </w:r>
      <w:r>
        <w:rPr>
          <w:rFonts w:ascii="Arial" w:hAnsi="Arial" w:cs="Arial"/>
          <w:color w:val="484542"/>
        </w:rPr>
        <w:instrText xml:space="preserve"> INCLUDEPICTURE "/var/folders/ml/8trtj3zs5v5_0yhxxtdqw2xw0000gn/T/com.microsoft.Word/WebArchiveCopyPasteTempFiles/readings_circle1.png" \* MERGEFORMATINET </w:instrText>
      </w:r>
      <w:r>
        <w:rPr>
          <w:rFonts w:ascii="Arial" w:hAnsi="Arial" w:cs="Arial"/>
          <w:color w:val="484542"/>
        </w:rPr>
        <w:fldChar w:fldCharType="separate"/>
      </w:r>
      <w:r>
        <w:rPr>
          <w:rFonts w:ascii="Arial" w:hAnsi="Arial" w:cs="Arial"/>
          <w:noProof/>
          <w:color w:val="484542"/>
        </w:rPr>
        <w:drawing>
          <wp:inline distT="0" distB="0" distL="0" distR="0" wp14:anchorId="6DC8A07F" wp14:editId="65CBF684">
            <wp:extent cx="956945" cy="956945"/>
            <wp:effectExtent l="0" t="0" r="0" b="0"/>
            <wp:docPr id="27" name="Picture 27"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r>
        <w:rPr>
          <w:rFonts w:ascii="Arial" w:hAnsi="Arial" w:cs="Arial"/>
          <w:color w:val="484542"/>
        </w:rPr>
        <w:fldChar w:fldCharType="end"/>
      </w:r>
    </w:p>
    <w:p w14:paraId="779EACF3" w14:textId="77777777" w:rsidR="00E80331" w:rsidRDefault="00E80331" w:rsidP="00E80331">
      <w:pPr>
        <w:numPr>
          <w:ilvl w:val="0"/>
          <w:numId w:val="12"/>
        </w:numPr>
        <w:spacing w:before="100" w:beforeAutospacing="1" w:after="100" w:afterAutospacing="1"/>
        <w:rPr>
          <w:rFonts w:ascii="Arial" w:hAnsi="Arial" w:cs="Arial"/>
          <w:color w:val="484542"/>
        </w:rPr>
      </w:pPr>
      <w:hyperlink r:id="rId44" w:tgtFrame="_blank" w:history="1">
        <w:r>
          <w:rPr>
            <w:rStyle w:val="Hyperlink"/>
            <w:rFonts w:ascii="Arial" w:hAnsi="Arial" w:cs="Arial"/>
            <w:b/>
            <w:bCs/>
            <w:color w:val="A9222F"/>
          </w:rPr>
          <w:t xml:space="preserve">Alejandro </w:t>
        </w:r>
        <w:proofErr w:type="spellStart"/>
        <w:r>
          <w:rPr>
            <w:rStyle w:val="Hyperlink"/>
            <w:rFonts w:ascii="Arial" w:hAnsi="Arial" w:cs="Arial"/>
            <w:b/>
            <w:bCs/>
            <w:color w:val="A9222F"/>
          </w:rPr>
          <w:t>Barredo</w:t>
        </w:r>
        <w:proofErr w:type="spellEnd"/>
        <w:r>
          <w:rPr>
            <w:rStyle w:val="Hyperlink"/>
            <w:rFonts w:ascii="Arial" w:hAnsi="Arial" w:cs="Arial"/>
            <w:b/>
            <w:bCs/>
            <w:color w:val="A9222F"/>
          </w:rPr>
          <w:t xml:space="preserve"> Arrieta, Natalia Díaz-Rodríguez, Javier Del Ser, Adrien </w:t>
        </w:r>
        <w:proofErr w:type="spellStart"/>
        <w:r>
          <w:rPr>
            <w:rStyle w:val="Hyperlink"/>
            <w:rFonts w:ascii="Arial" w:hAnsi="Arial" w:cs="Arial"/>
            <w:b/>
            <w:bCs/>
            <w:color w:val="A9222F"/>
          </w:rPr>
          <w:t>Bennetot</w:t>
        </w:r>
        <w:proofErr w:type="spellEnd"/>
        <w:r>
          <w:rPr>
            <w:rStyle w:val="Hyperlink"/>
            <w:rFonts w:ascii="Arial" w:hAnsi="Arial" w:cs="Arial"/>
            <w:b/>
            <w:bCs/>
            <w:color w:val="A9222F"/>
          </w:rPr>
          <w:t xml:space="preserve">, </w:t>
        </w:r>
        <w:proofErr w:type="spellStart"/>
        <w:r>
          <w:rPr>
            <w:rStyle w:val="Hyperlink"/>
            <w:rFonts w:ascii="Arial" w:hAnsi="Arial" w:cs="Arial"/>
            <w:b/>
            <w:bCs/>
            <w:color w:val="A9222F"/>
          </w:rPr>
          <w:t>Siham</w:t>
        </w:r>
        <w:proofErr w:type="spellEnd"/>
        <w:r>
          <w:rPr>
            <w:rStyle w:val="Hyperlink"/>
            <w:rFonts w:ascii="Arial" w:hAnsi="Arial" w:cs="Arial"/>
            <w:b/>
            <w:bCs/>
            <w:color w:val="A9222F"/>
          </w:rPr>
          <w:t xml:space="preserve"> </w:t>
        </w:r>
        <w:proofErr w:type="spellStart"/>
        <w:r>
          <w:rPr>
            <w:rStyle w:val="Hyperlink"/>
            <w:rFonts w:ascii="Arial" w:hAnsi="Arial" w:cs="Arial"/>
            <w:b/>
            <w:bCs/>
            <w:color w:val="A9222F"/>
          </w:rPr>
          <w:t>Tabik</w:t>
        </w:r>
        <w:proofErr w:type="spellEnd"/>
        <w:r>
          <w:rPr>
            <w:rStyle w:val="Hyperlink"/>
            <w:rFonts w:ascii="Arial" w:hAnsi="Arial" w:cs="Arial"/>
            <w:b/>
            <w:bCs/>
            <w:color w:val="A9222F"/>
          </w:rPr>
          <w:t xml:space="preserve">, Alberto </w:t>
        </w:r>
        <w:proofErr w:type="spellStart"/>
        <w:r>
          <w:rPr>
            <w:rStyle w:val="Hyperlink"/>
            <w:rFonts w:ascii="Arial" w:hAnsi="Arial" w:cs="Arial"/>
            <w:b/>
            <w:bCs/>
            <w:color w:val="A9222F"/>
          </w:rPr>
          <w:t>Barbado</w:t>
        </w:r>
        <w:proofErr w:type="spellEnd"/>
        <w:r>
          <w:rPr>
            <w:rStyle w:val="Hyperlink"/>
            <w:rFonts w:ascii="Arial" w:hAnsi="Arial" w:cs="Arial"/>
            <w:b/>
            <w:bCs/>
            <w:color w:val="A9222F"/>
          </w:rPr>
          <w:t xml:space="preserve">, Salvador Garcia, Sergio Gil-Lopez, Daniel Molina, Richard </w:t>
        </w:r>
        <w:proofErr w:type="spellStart"/>
        <w:r>
          <w:rPr>
            <w:rStyle w:val="Hyperlink"/>
            <w:rFonts w:ascii="Arial" w:hAnsi="Arial" w:cs="Arial"/>
            <w:b/>
            <w:bCs/>
            <w:color w:val="A9222F"/>
          </w:rPr>
          <w:t>Benjamins</w:t>
        </w:r>
        <w:proofErr w:type="spellEnd"/>
        <w:r>
          <w:rPr>
            <w:rStyle w:val="Hyperlink"/>
            <w:rFonts w:ascii="Arial" w:hAnsi="Arial" w:cs="Arial"/>
            <w:b/>
            <w:bCs/>
            <w:color w:val="A9222F"/>
          </w:rPr>
          <w:t xml:space="preserve">, Raja </w:t>
        </w:r>
        <w:proofErr w:type="spellStart"/>
        <w:r>
          <w:rPr>
            <w:rStyle w:val="Hyperlink"/>
            <w:rFonts w:ascii="Arial" w:hAnsi="Arial" w:cs="Arial"/>
            <w:b/>
            <w:bCs/>
            <w:color w:val="A9222F"/>
          </w:rPr>
          <w:t>Chatila</w:t>
        </w:r>
        <w:proofErr w:type="spellEnd"/>
        <w:r>
          <w:rPr>
            <w:rStyle w:val="Hyperlink"/>
            <w:rFonts w:ascii="Arial" w:hAnsi="Arial" w:cs="Arial"/>
            <w:b/>
            <w:bCs/>
            <w:color w:val="A9222F"/>
          </w:rPr>
          <w:t xml:space="preserve"> and Francisco Herrera (2020) Explainable Artificial Intelligence (XAI): concepts, taxonomies, opportunities and challenges toward responsible AI, Information Fusion 58, 82-115, ISSN 1566-2535</w:t>
        </w:r>
      </w:hyperlink>
    </w:p>
    <w:p w14:paraId="40467671" w14:textId="78480B3C" w:rsidR="00E80331" w:rsidRDefault="00E80331"/>
    <w:p w14:paraId="77DD5F25" w14:textId="492C89B9" w:rsidR="00E80331" w:rsidRDefault="00E80331" w:rsidP="00E80331">
      <w:pPr>
        <w:rPr>
          <w:rFonts w:ascii="Arial" w:hAnsi="Arial" w:cs="Arial"/>
          <w:color w:val="484542"/>
        </w:rPr>
      </w:pPr>
      <w:r>
        <w:rPr>
          <w:rFonts w:ascii="Arial" w:hAnsi="Arial" w:cs="Arial"/>
          <w:color w:val="484542"/>
        </w:rPr>
        <w:lastRenderedPageBreak/>
        <w:fldChar w:fldCharType="begin"/>
      </w:r>
      <w:r>
        <w:rPr>
          <w:rFonts w:ascii="Arial" w:hAnsi="Arial" w:cs="Arial"/>
          <w:color w:val="484542"/>
        </w:rPr>
        <w:instrText xml:space="preserve"> INCLUDEPICTURE "/var/folders/ml/8trtj3zs5v5_0yhxxtdqw2xw0000gn/T/com.microsoft.Word/WebArchiveCopyPasteTempFiles/addreadings_circle1.png" \* MERGEFORMATINET </w:instrText>
      </w:r>
      <w:r>
        <w:rPr>
          <w:rFonts w:ascii="Arial" w:hAnsi="Arial" w:cs="Arial"/>
          <w:color w:val="484542"/>
        </w:rPr>
        <w:fldChar w:fldCharType="separate"/>
      </w:r>
      <w:r>
        <w:rPr>
          <w:rFonts w:ascii="Arial" w:hAnsi="Arial" w:cs="Arial"/>
          <w:noProof/>
          <w:color w:val="484542"/>
        </w:rPr>
        <w:drawing>
          <wp:inline distT="0" distB="0" distL="0" distR="0" wp14:anchorId="3BA30401" wp14:editId="348E10F0">
            <wp:extent cx="956945" cy="956945"/>
            <wp:effectExtent l="0" t="0" r="0" b="0"/>
            <wp:docPr id="29" name="Picture 29"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c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r>
        <w:rPr>
          <w:rFonts w:ascii="Arial" w:hAnsi="Arial" w:cs="Arial"/>
          <w:color w:val="484542"/>
        </w:rPr>
        <w:fldChar w:fldCharType="end"/>
      </w:r>
    </w:p>
    <w:p w14:paraId="029804E8" w14:textId="4CAC636F" w:rsidR="00E80331" w:rsidRPr="00E80331" w:rsidRDefault="00E80331" w:rsidP="00E80331">
      <w:pPr>
        <w:numPr>
          <w:ilvl w:val="0"/>
          <w:numId w:val="13"/>
        </w:numPr>
        <w:spacing w:before="100" w:beforeAutospacing="1" w:after="100" w:afterAutospacing="1"/>
        <w:rPr>
          <w:rFonts w:ascii="Arial" w:hAnsi="Arial" w:cs="Arial"/>
          <w:color w:val="484542"/>
        </w:rPr>
      </w:pPr>
      <w:hyperlink r:id="rId46" w:tgtFrame="_blank" w:history="1">
        <w:r>
          <w:rPr>
            <w:rStyle w:val="Hyperlink"/>
            <w:rFonts w:ascii="Arial" w:hAnsi="Arial" w:cs="Arial"/>
            <w:b/>
            <w:bCs/>
            <w:color w:val="A9222F"/>
          </w:rPr>
          <w:t xml:space="preserve">The Royal Society </w:t>
        </w:r>
        <w:r>
          <w:rPr>
            <w:rStyle w:val="Hyperlink"/>
            <w:rFonts w:ascii="Arial" w:hAnsi="Arial" w:cs="Arial"/>
            <w:b/>
            <w:bCs/>
            <w:color w:val="A9222F"/>
          </w:rPr>
          <w:t>P</w:t>
        </w:r>
        <w:r>
          <w:rPr>
            <w:rStyle w:val="Hyperlink"/>
            <w:rFonts w:ascii="Arial" w:hAnsi="Arial" w:cs="Arial"/>
            <w:b/>
            <w:bCs/>
            <w:color w:val="A9222F"/>
          </w:rPr>
          <w:t>olicy Briefing on Explainable AI  </w:t>
        </w:r>
      </w:hyperlink>
    </w:p>
    <w:p w14:paraId="698D72E0"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Responsibility</w:t>
      </w:r>
    </w:p>
    <w:p w14:paraId="727CEA6A"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 xml:space="preserve">Regardless of AI system’s accountable and transparent design, it is fundamental to perceive these systems as tools which were constructed by humans who determine their purpose, and to remember that humans’ responsibilities cannot be replaced. Humans should apply theories, methods and algorithms to fit societal, legal and moral values into AI systems during their analysis, design, construction, deployment and evaluation. The purpose of AI systems also regulates their autonomous decision-making processes, even if they learn continually from their interaction with the environment. For example, autonomous vehicles will neither learn how to mitigate the </w:t>
      </w:r>
      <w:proofErr w:type="gramStart"/>
      <w:r>
        <w:rPr>
          <w:rFonts w:ascii="Arial" w:hAnsi="Arial" w:cs="Arial"/>
          <w:color w:val="484542"/>
        </w:rPr>
        <w:t>racially-related</w:t>
      </w:r>
      <w:proofErr w:type="gramEnd"/>
      <w:r>
        <w:rPr>
          <w:rFonts w:ascii="Arial" w:hAnsi="Arial" w:cs="Arial"/>
          <w:color w:val="484542"/>
        </w:rPr>
        <w:t xml:space="preserve"> pedestrian detection bias, nor increase their engine power by themselves, as the systems are limited in their cognitive abilities; the way an AI system learns to use its input is determined by the purpose the system was built for.</w:t>
      </w:r>
    </w:p>
    <w:p w14:paraId="3D39EC0E"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In case that an AI system works as intended, the responsibility lies with the user; on the other hand, if an AI system displays unexpected behaviour due to errors or malfunctions, the responsibility lies with the developers and manufacturers. In order to reduce possible undesirable actions, numerous fall-back procedures (</w:t>
      </w:r>
      <w:proofErr w:type="gramStart"/>
      <w:r>
        <w:rPr>
          <w:rFonts w:ascii="Arial" w:hAnsi="Arial" w:cs="Arial"/>
          <w:color w:val="484542"/>
        </w:rPr>
        <w:t>e.g.</w:t>
      </w:r>
      <w:proofErr w:type="gramEnd"/>
      <w:r>
        <w:rPr>
          <w:rFonts w:ascii="Arial" w:hAnsi="Arial" w:cs="Arial"/>
          <w:color w:val="484542"/>
        </w:rPr>
        <w:t xml:space="preserve"> the system switches off, or requests the intervention of a human operator), and tests of the system’s vulnerability to adversarial attacks (e.g. by exposing the system to various malicious situations) have already been introduced.</w:t>
      </w:r>
    </w:p>
    <w:p w14:paraId="72219F30" w14:textId="77777777" w:rsidR="00E80331" w:rsidRDefault="00E80331" w:rsidP="00E80331">
      <w:pPr>
        <w:pStyle w:val="NormalWeb"/>
        <w:shd w:val="clear" w:color="auto" w:fill="8AFFE3"/>
        <w:spacing w:before="0" w:beforeAutospacing="0"/>
        <w:rPr>
          <w:rFonts w:ascii="Arial" w:hAnsi="Arial" w:cs="Arial"/>
          <w:color w:val="484542"/>
        </w:rPr>
      </w:pPr>
      <w:r>
        <w:rPr>
          <w:rFonts w:ascii="Arial" w:hAnsi="Arial" w:cs="Arial"/>
          <w:b/>
          <w:bCs/>
          <w:color w:val="484542"/>
        </w:rPr>
        <w:t>Tip</w:t>
      </w:r>
      <w:r>
        <w:rPr>
          <w:rFonts w:ascii="Arial" w:hAnsi="Arial" w:cs="Arial"/>
          <w:color w:val="484542"/>
        </w:rPr>
        <w:t>: The outputs of AI systems should be constantly monitored and evaluated against ethical and societal principles.</w:t>
      </w:r>
    </w:p>
    <w:p w14:paraId="75B2D5C8"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Responsibility – Regulation and Legislation</w:t>
      </w:r>
    </w:p>
    <w:p w14:paraId="68C04E8B"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Responsibility in AI is also a subject of regulation and legislation, especially where it respects liability. Governments impose the ways in which the product liability laws should be regulated and implemented, and courts of law decide on how to interpret specific situations. For example, let us consider the case of misidentification of crime perpetrator by police face detection or prediction system. Persons identified as responsible can range from algorithm developers, through authorities who authorised the use of the system, to end-users (in this example, police) who customise the system to meet their demands. Anyhow, human factor is always involved, and liability can often be handled by existing laws which describe how and when manufacturers, distributors, suppliers, retailers and others who make products available to the public are held responsible for the injuries and problems that those products cause. This can, to some extent, ensure liability in the case of AI applications.</w:t>
      </w:r>
    </w:p>
    <w:p w14:paraId="3492121F"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lastRenderedPageBreak/>
        <w:t>In addition, new laws which are specifically developed for AI have been proposed. These range from adjustments of existing liability laws to more restrictive approaches such as granting AI legal personhood, so that responsible parties could be identified. One such law targeting the legal status of smart robots has been suggested by the European Parliament, in a motion from February 2017, which stated that “at least the most sophisticated autonomous robots could be established as having the status of electronic persons responsible for making good any damage they may cause, and possibly applying electronic personality to cases where robots make autonomous decisions or otherwise interact with third parties independently”</w:t>
      </w:r>
      <w:hyperlink r:id="rId47" w:anchor="footnote-1" w:history="1">
        <w:r>
          <w:rPr>
            <w:rStyle w:val="Hyperlink"/>
            <w:rFonts w:ascii="Arial" w:hAnsi="Arial" w:cs="Arial"/>
            <w:color w:val="A9222F"/>
          </w:rPr>
          <w:t>[1]</w:t>
        </w:r>
      </w:hyperlink>
      <w:r>
        <w:rPr>
          <w:rFonts w:ascii="Arial" w:hAnsi="Arial" w:cs="Arial"/>
          <w:color w:val="484542"/>
        </w:rPr>
        <w:t>.</w:t>
      </w:r>
    </w:p>
    <w:p w14:paraId="62CE111E"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This proposal attracted a lot of criticism from researchers and experts in AI and Robotics who pointed out that “from a technical perspective, this statement offers many bias based on an overvaluation of the actual capabilities of even the most advanced robots, a superficial understanding of unpredictability and self-learning capacities [and] a robot perception distorted by Science-Fiction and a few recent sensational press announcements”</w:t>
      </w:r>
      <w:r>
        <w:rPr>
          <w:rStyle w:val="apple-converted-space"/>
          <w:rFonts w:ascii="Arial" w:hAnsi="Arial" w:cs="Arial"/>
          <w:color w:val="484542"/>
        </w:rPr>
        <w:t>  </w:t>
      </w:r>
      <w:hyperlink r:id="rId48" w:anchor="footnote-2" w:history="1">
        <w:r>
          <w:rPr>
            <w:rStyle w:val="Hyperlink"/>
            <w:rFonts w:ascii="Arial" w:hAnsi="Arial" w:cs="Arial"/>
            <w:color w:val="A9222F"/>
          </w:rPr>
          <w:t>[2]</w:t>
        </w:r>
      </w:hyperlink>
      <w:r>
        <w:rPr>
          <w:rFonts w:ascii="Arial" w:hAnsi="Arial" w:cs="Arial"/>
          <w:color w:val="484542"/>
        </w:rPr>
        <w:t>. They also added that based on existing legal or ethical precedents “the robot would then hold human rights, such as the right to dignity, the right to its integrity, the right to remuneration or the right to citizenship, thus directly confronting the Human rights. This would be in contradiction with the Charter of Fundamental Rights of the European Union and the Convention for the Protection of Human Rights and Fundamental Freedoms”. Furthermore, legal personhood models assume the existence of human persons behind the legal person to represent and direct it, which is not the case for AI or robots.</w:t>
      </w:r>
    </w:p>
    <w:p w14:paraId="16738E48"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 </w:t>
      </w:r>
    </w:p>
    <w:p w14:paraId="6A262696" w14:textId="77777777" w:rsidR="00E80331" w:rsidRDefault="00CE6892" w:rsidP="00E80331">
      <w:pPr>
        <w:rPr>
          <w:rFonts w:ascii="Arial" w:hAnsi="Arial" w:cs="Arial"/>
          <w:color w:val="484542"/>
        </w:rPr>
      </w:pPr>
      <w:r>
        <w:rPr>
          <w:rFonts w:ascii="Arial" w:hAnsi="Arial" w:cs="Arial"/>
          <w:noProof/>
          <w:color w:val="484542"/>
        </w:rPr>
        <w:pict w14:anchorId="2C2A8165">
          <v:rect id="_x0000_i1028" alt="" style="width:451.3pt;height:.05pt;mso-width-percent:0;mso-height-percent:0;mso-width-percent:0;mso-height-percent:0" o:hralign="center" o:hrstd="t" o:hr="t" fillcolor="#a0a0a0" stroked="f"/>
        </w:pict>
      </w:r>
    </w:p>
    <w:p w14:paraId="54A33ECE" w14:textId="77777777" w:rsidR="00E80331" w:rsidRDefault="00E80331" w:rsidP="00E80331">
      <w:pPr>
        <w:numPr>
          <w:ilvl w:val="0"/>
          <w:numId w:val="14"/>
        </w:numPr>
        <w:spacing w:before="100" w:beforeAutospacing="1" w:after="100" w:afterAutospacing="1"/>
        <w:rPr>
          <w:rFonts w:ascii="Arial" w:hAnsi="Arial" w:cs="Arial"/>
          <w:color w:val="484542"/>
        </w:rPr>
      </w:pPr>
      <w:r>
        <w:rPr>
          <w:rFonts w:ascii="Arial" w:hAnsi="Arial" w:cs="Arial"/>
          <w:color w:val="484542"/>
        </w:rPr>
        <w:t>Reference: European Parliament. (2017) Motion for a European Parliament Resolution, with recommendations to the Commission on Civil Law Rules on Robotics.</w:t>
      </w:r>
      <w:r>
        <w:rPr>
          <w:rStyle w:val="apple-converted-space"/>
          <w:rFonts w:ascii="Arial" w:hAnsi="Arial" w:cs="Arial"/>
          <w:color w:val="484542"/>
        </w:rPr>
        <w:t> </w:t>
      </w:r>
      <w:hyperlink r:id="rId49" w:history="1">
        <w:r>
          <w:rPr>
            <w:rStyle w:val="Hyperlink"/>
            <w:rFonts w:ascii="Arial" w:hAnsi="Arial" w:cs="Arial"/>
            <w:color w:val="A9222F"/>
          </w:rPr>
          <w:t>http://www.europarl.europa.eu/doceo/document/A-8-2017-0005_EN.html?redirect</w:t>
        </w:r>
      </w:hyperlink>
      <w:r>
        <w:rPr>
          <w:rFonts w:ascii="Arial" w:hAnsi="Arial" w:cs="Arial"/>
          <w:color w:val="484542"/>
        </w:rPr>
        <w:t>(Last accessed 05/04/2021)</w:t>
      </w:r>
    </w:p>
    <w:p w14:paraId="15AD3769" w14:textId="77777777" w:rsidR="00E80331" w:rsidRDefault="00E80331" w:rsidP="00E80331">
      <w:pPr>
        <w:numPr>
          <w:ilvl w:val="0"/>
          <w:numId w:val="14"/>
        </w:numPr>
        <w:spacing w:before="100" w:beforeAutospacing="1" w:after="100" w:afterAutospacing="1"/>
        <w:rPr>
          <w:rFonts w:ascii="Arial" w:hAnsi="Arial" w:cs="Arial"/>
          <w:color w:val="484542"/>
        </w:rPr>
      </w:pPr>
      <w:r>
        <w:rPr>
          <w:rFonts w:ascii="Arial" w:hAnsi="Arial" w:cs="Arial"/>
          <w:color w:val="484542"/>
        </w:rPr>
        <w:t>Reference: Open Letter to the European Commission Artificial Intelligence and Robotics. (2017)</w:t>
      </w:r>
      <w:r>
        <w:rPr>
          <w:rStyle w:val="apple-converted-space"/>
          <w:rFonts w:ascii="Arial" w:hAnsi="Arial" w:cs="Arial"/>
          <w:color w:val="484542"/>
        </w:rPr>
        <w:t> </w:t>
      </w:r>
      <w:hyperlink r:id="rId50" w:history="1">
        <w:r>
          <w:rPr>
            <w:rStyle w:val="Hyperlink"/>
            <w:rFonts w:ascii="Arial" w:hAnsi="Arial" w:cs="Arial"/>
            <w:color w:val="0B4F8A"/>
          </w:rPr>
          <w:t>https://g8fip1kplyr33r3krz5b97d1-wpengine.netdna-ssl.com/wp-content/uploads/2018/04/RoboticsOpenLetter.pdf</w:t>
        </w:r>
      </w:hyperlink>
      <w:r>
        <w:rPr>
          <w:rStyle w:val="apple-converted-space"/>
          <w:rFonts w:ascii="Arial" w:hAnsi="Arial" w:cs="Arial"/>
          <w:color w:val="484542"/>
        </w:rPr>
        <w:t> </w:t>
      </w:r>
      <w:r>
        <w:rPr>
          <w:rFonts w:ascii="Arial" w:hAnsi="Arial" w:cs="Arial"/>
          <w:color w:val="484542"/>
        </w:rPr>
        <w:t>(Last accessed 03/04/2021)</w:t>
      </w:r>
    </w:p>
    <w:p w14:paraId="31C97A3E"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Responsibility – Anthropomorphic characteristics</w:t>
      </w:r>
    </w:p>
    <w:p w14:paraId="19635E50"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Finally, responsibility is also related to development of personification and anthropomorphic characteristics of AI systems. Even though some examples like Google Duplex and robot Sophia from Hanson Robotics tend to incorporate human-like characteristics, the consequences of choices of these characteristics require much attention and deep understanding which should be taken into consideration during the design of AI systems.</w:t>
      </w:r>
      <w:r>
        <w:rPr>
          <w:rStyle w:val="apple-converted-space"/>
          <w:rFonts w:ascii="Arial" w:hAnsi="Arial" w:cs="Arial"/>
          <w:color w:val="484542"/>
        </w:rPr>
        <w:t> </w:t>
      </w:r>
      <w:r>
        <w:rPr>
          <w:rFonts w:ascii="Arial" w:hAnsi="Arial" w:cs="Arial"/>
          <w:color w:val="484542"/>
        </w:rPr>
        <w:br/>
      </w:r>
    </w:p>
    <w:p w14:paraId="1425E8F9" w14:textId="77777777" w:rsidR="00E80331" w:rsidRDefault="00E80331" w:rsidP="00E80331">
      <w:pPr>
        <w:pStyle w:val="NormalWeb"/>
        <w:shd w:val="clear" w:color="auto" w:fill="8AFFE3"/>
        <w:spacing w:before="0" w:beforeAutospacing="0"/>
        <w:rPr>
          <w:rFonts w:ascii="Arial" w:hAnsi="Arial" w:cs="Arial"/>
          <w:color w:val="484542"/>
        </w:rPr>
      </w:pPr>
      <w:r>
        <w:rPr>
          <w:rFonts w:ascii="Arial" w:hAnsi="Arial" w:cs="Arial"/>
          <w:b/>
          <w:bCs/>
          <w:color w:val="484542"/>
        </w:rPr>
        <w:lastRenderedPageBreak/>
        <w:t>Tip</w:t>
      </w:r>
      <w:r>
        <w:rPr>
          <w:rFonts w:ascii="Arial" w:hAnsi="Arial" w:cs="Arial"/>
          <w:color w:val="484542"/>
        </w:rPr>
        <w:t>: It is very likely that the expectations of the capabilities of AI systems with anthropomorphic characteristics will get increasingly higher, and that AI systems’ developers will have to be aware of the potential abuse related to impersonation of other people’s or machine’s identities.</w:t>
      </w:r>
      <w:r>
        <w:rPr>
          <w:rStyle w:val="apple-converted-space"/>
          <w:rFonts w:ascii="Arial" w:hAnsi="Arial" w:cs="Arial"/>
          <w:color w:val="484542"/>
        </w:rPr>
        <w:t> </w:t>
      </w:r>
    </w:p>
    <w:p w14:paraId="0D675DFE" w14:textId="77777777" w:rsidR="00E80331" w:rsidRDefault="00CE6892" w:rsidP="00E80331">
      <w:pPr>
        <w:rPr>
          <w:rFonts w:ascii="Arial" w:hAnsi="Arial" w:cs="Arial"/>
          <w:color w:val="484542"/>
        </w:rPr>
      </w:pPr>
      <w:r>
        <w:rPr>
          <w:rFonts w:ascii="Arial" w:hAnsi="Arial" w:cs="Arial"/>
          <w:noProof/>
          <w:color w:val="484542"/>
        </w:rPr>
        <w:pict w14:anchorId="1E951EC3">
          <v:rect id="_x0000_i1027" alt="" style="width:451.3pt;height:.05pt;mso-width-percent:0;mso-height-percent:0;mso-width-percent:0;mso-height-percent:0" o:hralign="center" o:hrstd="t" o:hr="t" fillcolor="#a0a0a0" stroked="f"/>
        </w:pict>
      </w:r>
    </w:p>
    <w:p w14:paraId="518DA254" w14:textId="77777777" w:rsidR="00E80331" w:rsidRDefault="00E80331" w:rsidP="00E80331">
      <w:pPr>
        <w:pStyle w:val="Heading3"/>
        <w:spacing w:before="0"/>
        <w:rPr>
          <w:rFonts w:ascii="Arial" w:hAnsi="Arial" w:cs="Arial"/>
          <w:color w:val="484542"/>
        </w:rPr>
      </w:pPr>
      <w:r>
        <w:rPr>
          <w:rFonts w:ascii="Arial" w:hAnsi="Arial" w:cs="Arial"/>
          <w:b/>
          <w:bCs/>
          <w:color w:val="484542"/>
        </w:rPr>
        <w:br/>
        <w:t>Required Reading</w:t>
      </w:r>
    </w:p>
    <w:p w14:paraId="41994E2D" w14:textId="4A9E8302" w:rsidR="00E80331" w:rsidRDefault="00E80331" w:rsidP="00E80331">
      <w:pPr>
        <w:rPr>
          <w:rFonts w:ascii="Arial" w:hAnsi="Arial" w:cs="Arial"/>
          <w:color w:val="484542"/>
        </w:rPr>
      </w:pPr>
      <w:r>
        <w:rPr>
          <w:rFonts w:ascii="Arial" w:hAnsi="Arial" w:cs="Arial"/>
          <w:color w:val="484542"/>
        </w:rPr>
        <w:fldChar w:fldCharType="begin"/>
      </w:r>
      <w:r>
        <w:rPr>
          <w:rFonts w:ascii="Arial" w:hAnsi="Arial" w:cs="Arial"/>
          <w:color w:val="484542"/>
        </w:rPr>
        <w:instrText xml:space="preserve"> INCLUDEPICTURE "/var/folders/ml/8trtj3zs5v5_0yhxxtdqw2xw0000gn/T/com.microsoft.Word/WebArchiveCopyPasteTempFiles/readings_circle1.png" \* MERGEFORMATINET </w:instrText>
      </w:r>
      <w:r>
        <w:rPr>
          <w:rFonts w:ascii="Arial" w:hAnsi="Arial" w:cs="Arial"/>
          <w:color w:val="484542"/>
        </w:rPr>
        <w:fldChar w:fldCharType="separate"/>
      </w:r>
      <w:r>
        <w:rPr>
          <w:rFonts w:ascii="Arial" w:hAnsi="Arial" w:cs="Arial"/>
          <w:noProof/>
          <w:color w:val="484542"/>
        </w:rPr>
        <w:drawing>
          <wp:inline distT="0" distB="0" distL="0" distR="0" wp14:anchorId="59C9E7AB" wp14:editId="3C19F37B">
            <wp:extent cx="956945" cy="956945"/>
            <wp:effectExtent l="0" t="0" r="0" b="0"/>
            <wp:docPr id="31" name="Picture 3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r>
        <w:rPr>
          <w:rFonts w:ascii="Arial" w:hAnsi="Arial" w:cs="Arial"/>
          <w:color w:val="484542"/>
        </w:rPr>
        <w:fldChar w:fldCharType="end"/>
      </w:r>
    </w:p>
    <w:p w14:paraId="3158F023" w14:textId="77777777" w:rsidR="00E80331" w:rsidRDefault="00E80331" w:rsidP="00E80331">
      <w:pPr>
        <w:numPr>
          <w:ilvl w:val="0"/>
          <w:numId w:val="15"/>
        </w:numPr>
        <w:spacing w:before="100" w:beforeAutospacing="1" w:after="100" w:afterAutospacing="1"/>
        <w:rPr>
          <w:rFonts w:ascii="Arial" w:hAnsi="Arial" w:cs="Arial"/>
          <w:color w:val="484542"/>
        </w:rPr>
      </w:pPr>
      <w:hyperlink r:id="rId51" w:tgtFrame="_blank" w:history="1">
        <w:r>
          <w:rPr>
            <w:rStyle w:val="Hyperlink"/>
            <w:rFonts w:ascii="Arial" w:hAnsi="Arial" w:cs="Arial"/>
            <w:b/>
            <w:bCs/>
            <w:color w:val="A9222F"/>
          </w:rPr>
          <w:t xml:space="preserve">Bryson, J.J., </w:t>
        </w:r>
        <w:proofErr w:type="spellStart"/>
        <w:r>
          <w:rPr>
            <w:rStyle w:val="Hyperlink"/>
            <w:rFonts w:ascii="Arial" w:hAnsi="Arial" w:cs="Arial"/>
            <w:b/>
            <w:bCs/>
            <w:color w:val="A9222F"/>
          </w:rPr>
          <w:t>Diamantis</w:t>
        </w:r>
        <w:proofErr w:type="spellEnd"/>
        <w:r>
          <w:rPr>
            <w:rStyle w:val="Hyperlink"/>
            <w:rFonts w:ascii="Arial" w:hAnsi="Arial" w:cs="Arial"/>
            <w:b/>
            <w:bCs/>
            <w:color w:val="A9222F"/>
          </w:rPr>
          <w:t xml:space="preserve">, M.E. &amp; Grant, T.D. Of, for, and by the people: the legal lacuna of synthetic persons. </w:t>
        </w:r>
        <w:proofErr w:type="spellStart"/>
        <w:r>
          <w:rPr>
            <w:rStyle w:val="Hyperlink"/>
            <w:rFonts w:ascii="Arial" w:hAnsi="Arial" w:cs="Arial"/>
            <w:b/>
            <w:bCs/>
            <w:color w:val="A9222F"/>
          </w:rPr>
          <w:t>Artif</w:t>
        </w:r>
        <w:proofErr w:type="spellEnd"/>
        <w:r>
          <w:rPr>
            <w:rStyle w:val="Hyperlink"/>
            <w:rFonts w:ascii="Arial" w:hAnsi="Arial" w:cs="Arial"/>
            <w:b/>
            <w:bCs/>
            <w:color w:val="A9222F"/>
          </w:rPr>
          <w:t xml:space="preserve"> </w:t>
        </w:r>
        <w:proofErr w:type="spellStart"/>
        <w:r>
          <w:rPr>
            <w:rStyle w:val="Hyperlink"/>
            <w:rFonts w:ascii="Arial" w:hAnsi="Arial" w:cs="Arial"/>
            <w:b/>
            <w:bCs/>
            <w:color w:val="A9222F"/>
          </w:rPr>
          <w:t>Intell</w:t>
        </w:r>
        <w:proofErr w:type="spellEnd"/>
        <w:r>
          <w:rPr>
            <w:rStyle w:val="Hyperlink"/>
            <w:rFonts w:ascii="Arial" w:hAnsi="Arial" w:cs="Arial"/>
            <w:b/>
            <w:bCs/>
            <w:color w:val="A9222F"/>
          </w:rPr>
          <w:t xml:space="preserve"> Law 25, 273–291 (2017). </w:t>
        </w:r>
        <w:r>
          <w:rPr>
            <w:rStyle w:val="apple-converted-space"/>
            <w:rFonts w:ascii="Arial" w:hAnsi="Arial" w:cs="Arial"/>
            <w:color w:val="A9222F"/>
          </w:rPr>
          <w:t> </w:t>
        </w:r>
        <w:r>
          <w:rPr>
            <w:rStyle w:val="Hyperlink"/>
            <w:rFonts w:ascii="Arial" w:hAnsi="Arial" w:cs="Arial"/>
            <w:color w:val="A9222F"/>
          </w:rPr>
          <w:t>(18 pages)</w:t>
        </w:r>
      </w:hyperlink>
    </w:p>
    <w:p w14:paraId="0DD1D362"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Transparency</w:t>
      </w:r>
    </w:p>
    <w:p w14:paraId="45A71A90"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 xml:space="preserve">In line with the issues discussed in Accountability, bias and fairness lecture, it is obvious that the primary concern of Transparency principle would regard the algorithmic transparency. The key factors, such as code and data, which influence algorithms’ outputs are required to be transparent to the people who use, regulate and are impacted by them. This may be a challenging task since many algorithms are still perceived as “black-boxes” due to their often-complex organisation and design. One clear example of occurrence of “black-boxes” in algorithms is fine-tuning outputs to the specific inputs set of algorithmic steps </w:t>
      </w:r>
      <w:proofErr w:type="gramStart"/>
      <w:r>
        <w:rPr>
          <w:rFonts w:ascii="Arial" w:hAnsi="Arial" w:cs="Arial"/>
          <w:color w:val="484542"/>
        </w:rPr>
        <w:t>is ,</w:t>
      </w:r>
      <w:proofErr w:type="gramEnd"/>
      <w:r>
        <w:rPr>
          <w:rFonts w:ascii="Arial" w:hAnsi="Arial" w:cs="Arial"/>
          <w:color w:val="484542"/>
        </w:rPr>
        <w:t xml:space="preserve"> functions’ outputs are approximated by, which consists of a set of frequently non-transparent algorithmic steps.</w:t>
      </w:r>
    </w:p>
    <w:p w14:paraId="36B2D67D"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 xml:space="preserve">Detecting and responding to algorithmic bias upfront can potentially prevent damaging effects to users and heavy liabilities against the algorithms’ developers. As evidenced by numerous examples of algorithmic bias, AI training datasets are in many cases flawed. One of main goals of algorithmic transparency is to ensure that AI systems in some way eliminate prejudice and make outputs devoid of dataset bias, which is still an extremely complex task. It is obvious that making algorithms more transparent, </w:t>
      </w:r>
      <w:proofErr w:type="gramStart"/>
      <w:r>
        <w:rPr>
          <w:rFonts w:ascii="Arial" w:hAnsi="Arial" w:cs="Arial"/>
          <w:color w:val="484542"/>
        </w:rPr>
        <w:t>i.e.</w:t>
      </w:r>
      <w:proofErr w:type="gramEnd"/>
      <w:r>
        <w:rPr>
          <w:rFonts w:ascii="Arial" w:hAnsi="Arial" w:cs="Arial"/>
          <w:color w:val="484542"/>
        </w:rPr>
        <w:t xml:space="preserve"> removing the “black-boxes” which surround them, will not eliminate the bias. Training machine learning systems to identify overt and covert biases in datasets, which humans might not be initially aware of, seems like a good start. On the other hand, transparency should deal with other types of dataset flaws – </w:t>
      </w:r>
      <w:proofErr w:type="gramStart"/>
      <w:r>
        <w:rPr>
          <w:rFonts w:ascii="Arial" w:hAnsi="Arial" w:cs="Arial"/>
          <w:color w:val="484542"/>
        </w:rPr>
        <w:t>e.g.</w:t>
      </w:r>
      <w:proofErr w:type="gramEnd"/>
      <w:r>
        <w:rPr>
          <w:rFonts w:ascii="Arial" w:hAnsi="Arial" w:cs="Arial"/>
          <w:color w:val="484542"/>
        </w:rPr>
        <w:t xml:space="preserve"> incompleteness, outdatedness and inappropriate management (which might result in loss of data or their alteration).</w:t>
      </w:r>
    </w:p>
    <w:p w14:paraId="05DB3A87"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In this context, it is important to clearly define what we expect of transparency in AI systems. Continuous and open reporting at every stage of the AI system’s development process should ensure that decisions and options can be analysed, evaluated and adapted.</w:t>
      </w:r>
      <w:r>
        <w:rPr>
          <w:rFonts w:ascii="Arial" w:hAnsi="Arial" w:cs="Arial"/>
          <w:color w:val="484542"/>
        </w:rPr>
        <w:br/>
      </w:r>
    </w:p>
    <w:p w14:paraId="4660FA99" w14:textId="77777777" w:rsidR="00E80331" w:rsidRDefault="00E80331" w:rsidP="00E80331">
      <w:pPr>
        <w:pStyle w:val="NormalWeb"/>
        <w:shd w:val="clear" w:color="auto" w:fill="8AFFE3"/>
        <w:spacing w:before="0" w:beforeAutospacing="0"/>
        <w:rPr>
          <w:rFonts w:ascii="Arial" w:hAnsi="Arial" w:cs="Arial"/>
          <w:color w:val="484542"/>
        </w:rPr>
      </w:pPr>
      <w:r>
        <w:rPr>
          <w:rFonts w:ascii="Arial" w:hAnsi="Arial" w:cs="Arial"/>
          <w:b/>
          <w:bCs/>
          <w:color w:val="484542"/>
        </w:rPr>
        <w:lastRenderedPageBreak/>
        <w:t>Tip</w:t>
      </w:r>
      <w:r>
        <w:rPr>
          <w:rFonts w:ascii="Arial" w:hAnsi="Arial" w:cs="Arial"/>
          <w:color w:val="484542"/>
        </w:rPr>
        <w:t>: Software engineering can play a significant role in the process of integration of transparency principle into AI algorithms. Appropriate software engineering approaches can include openness about data, design processes, algorithms, and actors and stakeholders. According to the IEEE, software engineering is “the application of a systematic, disciplined, quantifiable approach to the development, operation, and maintenance of software.”</w:t>
      </w:r>
    </w:p>
    <w:p w14:paraId="57634CFC" w14:textId="77777777" w:rsidR="00E80331" w:rsidRDefault="00CE6892" w:rsidP="00E80331">
      <w:r>
        <w:rPr>
          <w:noProof/>
        </w:rPr>
        <w:pict w14:anchorId="00CD18F8">
          <v:rect id="_x0000_i1026" alt="" style="width:451.3pt;height:.05pt;mso-width-percent:0;mso-height-percent:0;mso-width-percent:0;mso-height-percent:0" o:hrstd="t" o:hrnoshade="t" o:hr="t" fillcolor="#484542" stroked="f"/>
        </w:pict>
      </w:r>
    </w:p>
    <w:p w14:paraId="178D544A" w14:textId="77777777" w:rsidR="00E80331" w:rsidRDefault="00E80331" w:rsidP="00E80331">
      <w:pPr>
        <w:pStyle w:val="Heading3"/>
        <w:spacing w:before="0"/>
        <w:rPr>
          <w:rFonts w:ascii="Arial" w:hAnsi="Arial" w:cs="Arial"/>
          <w:color w:val="484542"/>
        </w:rPr>
      </w:pPr>
      <w:r>
        <w:rPr>
          <w:rFonts w:ascii="Arial" w:hAnsi="Arial" w:cs="Arial"/>
          <w:b/>
          <w:bCs/>
          <w:color w:val="484542"/>
        </w:rPr>
        <w:br/>
        <w:t>Required Reading</w:t>
      </w:r>
    </w:p>
    <w:p w14:paraId="23E74E36" w14:textId="30033F20" w:rsidR="00E80331" w:rsidRDefault="00E80331" w:rsidP="00E80331">
      <w:pPr>
        <w:rPr>
          <w:rFonts w:ascii="Arial" w:hAnsi="Arial" w:cs="Arial"/>
          <w:color w:val="484542"/>
        </w:rPr>
      </w:pPr>
      <w:r>
        <w:rPr>
          <w:rFonts w:ascii="Arial" w:hAnsi="Arial" w:cs="Arial"/>
          <w:color w:val="484542"/>
        </w:rPr>
        <w:fldChar w:fldCharType="begin"/>
      </w:r>
      <w:r>
        <w:rPr>
          <w:rFonts w:ascii="Arial" w:hAnsi="Arial" w:cs="Arial"/>
          <w:color w:val="484542"/>
        </w:rPr>
        <w:instrText xml:space="preserve"> INCLUDEPICTURE "/var/folders/ml/8trtj3zs5v5_0yhxxtdqw2xw0000gn/T/com.microsoft.Word/WebArchiveCopyPasteTempFiles/readings_circle1.png" \* MERGEFORMATINET </w:instrText>
      </w:r>
      <w:r>
        <w:rPr>
          <w:rFonts w:ascii="Arial" w:hAnsi="Arial" w:cs="Arial"/>
          <w:color w:val="484542"/>
        </w:rPr>
        <w:fldChar w:fldCharType="separate"/>
      </w:r>
      <w:r>
        <w:rPr>
          <w:rFonts w:ascii="Arial" w:hAnsi="Arial" w:cs="Arial"/>
          <w:noProof/>
          <w:color w:val="484542"/>
        </w:rPr>
        <w:drawing>
          <wp:inline distT="0" distB="0" distL="0" distR="0" wp14:anchorId="57439977" wp14:editId="740CF440">
            <wp:extent cx="956945" cy="956945"/>
            <wp:effectExtent l="0" t="0" r="0" b="0"/>
            <wp:docPr id="33" name="Picture 33"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r>
        <w:rPr>
          <w:rFonts w:ascii="Arial" w:hAnsi="Arial" w:cs="Arial"/>
          <w:color w:val="484542"/>
        </w:rPr>
        <w:fldChar w:fldCharType="end"/>
      </w:r>
    </w:p>
    <w:p w14:paraId="7BB03159" w14:textId="77777777" w:rsidR="00E80331" w:rsidRDefault="00E80331" w:rsidP="00E80331">
      <w:pPr>
        <w:numPr>
          <w:ilvl w:val="0"/>
          <w:numId w:val="16"/>
        </w:numPr>
        <w:spacing w:before="100" w:beforeAutospacing="1" w:after="100" w:afterAutospacing="1"/>
        <w:rPr>
          <w:rFonts w:ascii="Arial" w:hAnsi="Arial" w:cs="Arial"/>
          <w:color w:val="484542"/>
        </w:rPr>
      </w:pPr>
      <w:hyperlink r:id="rId52" w:tgtFrame="_blank" w:history="1">
        <w:r>
          <w:rPr>
            <w:rStyle w:val="Hyperlink"/>
            <w:rFonts w:ascii="Arial" w:hAnsi="Arial" w:cs="Arial"/>
            <w:b/>
            <w:bCs/>
            <w:color w:val="A9222F"/>
          </w:rPr>
          <w:t>Chapter 2 Transparency in the wider context of trust in Wortham, R. H. (2020).</w:t>
        </w:r>
        <w:r>
          <w:rPr>
            <w:rStyle w:val="apple-converted-space"/>
            <w:rFonts w:ascii="Arial" w:hAnsi="Arial" w:cs="Arial"/>
            <w:b/>
            <w:bCs/>
            <w:color w:val="A9222F"/>
          </w:rPr>
          <w:t> </w:t>
        </w:r>
        <w:r>
          <w:rPr>
            <w:rStyle w:val="Hyperlink"/>
            <w:rFonts w:ascii="Arial" w:hAnsi="Arial" w:cs="Arial"/>
            <w:b/>
            <w:bCs/>
            <w:i/>
            <w:iCs/>
            <w:color w:val="A9222F"/>
          </w:rPr>
          <w:t>Transparency for Robots and Autonomous Systems: Fundamentals, technologies and applications.</w:t>
        </w:r>
        <w:r>
          <w:rPr>
            <w:rStyle w:val="apple-converted-space"/>
            <w:rFonts w:ascii="Arial" w:hAnsi="Arial" w:cs="Arial"/>
            <w:b/>
            <w:bCs/>
            <w:i/>
            <w:iCs/>
            <w:color w:val="A9222F"/>
          </w:rPr>
          <w:t> </w:t>
        </w:r>
        <w:r>
          <w:rPr>
            <w:rStyle w:val="Hyperlink"/>
            <w:rFonts w:ascii="Arial" w:hAnsi="Arial" w:cs="Arial"/>
            <w:b/>
            <w:bCs/>
            <w:color w:val="A9222F"/>
          </w:rPr>
          <w:t>(IET Control, Robotics and Sensors Series 130). Institution of Engineering and Technology. </w:t>
        </w:r>
      </w:hyperlink>
    </w:p>
    <w:p w14:paraId="48FE94C4" w14:textId="77777777" w:rsidR="00E80331" w:rsidRDefault="00E80331" w:rsidP="00E80331">
      <w:pPr>
        <w:pStyle w:val="Heading2"/>
        <w:spacing w:before="0" w:beforeAutospacing="0"/>
        <w:rPr>
          <w:rFonts w:ascii="Arial" w:hAnsi="Arial" w:cs="Arial"/>
          <w:b w:val="0"/>
          <w:bCs w:val="0"/>
          <w:color w:val="484542"/>
        </w:rPr>
      </w:pPr>
      <w:r>
        <w:rPr>
          <w:rFonts w:ascii="Arial" w:hAnsi="Arial" w:cs="Arial"/>
          <w:b w:val="0"/>
          <w:bCs w:val="0"/>
          <w:color w:val="484542"/>
        </w:rPr>
        <w:t>Summary</w:t>
      </w:r>
    </w:p>
    <w:p w14:paraId="699DF493"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Development of AI systems which comply with ART principles ensures that societal and ethical values are embedded in each system, and that many liability burdens and risks are decreased. Having in mind that the nature of AI systems is dynamic and adaptable, ART principles should be present continuously in all phases of their development and production – analysis, design, implementation, evaluation and maintenance.</w:t>
      </w:r>
    </w:p>
    <w:p w14:paraId="6BBC8F48" w14:textId="77777777" w:rsidR="00E80331" w:rsidRDefault="00E80331" w:rsidP="00E80331">
      <w:pPr>
        <w:pStyle w:val="NormalWeb"/>
        <w:spacing w:before="0" w:beforeAutospacing="0"/>
        <w:rPr>
          <w:rFonts w:ascii="Arial" w:hAnsi="Arial" w:cs="Arial"/>
          <w:color w:val="484542"/>
        </w:rPr>
      </w:pPr>
      <w:r>
        <w:rPr>
          <w:rFonts w:ascii="Arial" w:hAnsi="Arial" w:cs="Arial"/>
          <w:color w:val="484542"/>
        </w:rPr>
        <w:t>Even though the development of ART-compliant AI systems is a very complex task, the following steps should be considered by their developers:</w:t>
      </w:r>
    </w:p>
    <w:p w14:paraId="3BD19BDE" w14:textId="77777777" w:rsidR="00E80331" w:rsidRDefault="00E80331" w:rsidP="00E80331">
      <w:pPr>
        <w:numPr>
          <w:ilvl w:val="0"/>
          <w:numId w:val="17"/>
        </w:numPr>
        <w:spacing w:before="100" w:beforeAutospacing="1" w:after="100" w:afterAutospacing="1"/>
        <w:rPr>
          <w:rFonts w:ascii="Arial" w:hAnsi="Arial" w:cs="Arial"/>
          <w:color w:val="484542"/>
        </w:rPr>
      </w:pPr>
      <w:r>
        <w:rPr>
          <w:rFonts w:ascii="Arial" w:hAnsi="Arial" w:cs="Arial"/>
          <w:color w:val="484542"/>
        </w:rPr>
        <w:t>Aligning AI systems’ goals with human values</w:t>
      </w:r>
    </w:p>
    <w:p w14:paraId="73555DE6" w14:textId="77777777" w:rsidR="00E80331" w:rsidRDefault="00E80331" w:rsidP="00E80331">
      <w:pPr>
        <w:numPr>
          <w:ilvl w:val="0"/>
          <w:numId w:val="17"/>
        </w:numPr>
        <w:spacing w:before="100" w:beforeAutospacing="1" w:after="100" w:afterAutospacing="1"/>
        <w:rPr>
          <w:rFonts w:ascii="Arial" w:hAnsi="Arial" w:cs="Arial"/>
          <w:color w:val="484542"/>
        </w:rPr>
      </w:pPr>
      <w:r>
        <w:rPr>
          <w:rFonts w:ascii="Arial" w:hAnsi="Arial" w:cs="Arial"/>
          <w:color w:val="484542"/>
        </w:rPr>
        <w:t>Specifying clear interpretation, critical evaluation and governing mechanisms</w:t>
      </w:r>
    </w:p>
    <w:p w14:paraId="2D0040FC" w14:textId="77777777" w:rsidR="00E80331" w:rsidRDefault="00E80331" w:rsidP="00E80331">
      <w:pPr>
        <w:numPr>
          <w:ilvl w:val="0"/>
          <w:numId w:val="17"/>
        </w:numPr>
        <w:spacing w:before="100" w:beforeAutospacing="1" w:after="100" w:afterAutospacing="1"/>
        <w:rPr>
          <w:rFonts w:ascii="Arial" w:hAnsi="Arial" w:cs="Arial"/>
          <w:color w:val="484542"/>
        </w:rPr>
      </w:pPr>
      <w:r>
        <w:rPr>
          <w:rFonts w:ascii="Arial" w:hAnsi="Arial" w:cs="Arial"/>
          <w:color w:val="484542"/>
        </w:rPr>
        <w:t>Ensuring AI systems’ overall openness</w:t>
      </w:r>
    </w:p>
    <w:p w14:paraId="7DC9C3E8" w14:textId="77777777" w:rsidR="00E80331" w:rsidRDefault="00E80331" w:rsidP="00E80331">
      <w:pPr>
        <w:numPr>
          <w:ilvl w:val="0"/>
          <w:numId w:val="17"/>
        </w:numPr>
        <w:spacing w:before="100" w:beforeAutospacing="1" w:after="100" w:afterAutospacing="1"/>
        <w:rPr>
          <w:rFonts w:ascii="Arial" w:hAnsi="Arial" w:cs="Arial"/>
          <w:color w:val="484542"/>
        </w:rPr>
      </w:pPr>
      <w:r>
        <w:rPr>
          <w:rFonts w:ascii="Arial" w:hAnsi="Arial" w:cs="Arial"/>
          <w:color w:val="484542"/>
        </w:rPr>
        <w:t>Educating people about the potential of AI systems’ impact, which should contribute to building the trust not just in these systems, but AI in general.</w:t>
      </w:r>
      <w:r>
        <w:rPr>
          <w:rFonts w:ascii="Arial" w:hAnsi="Arial" w:cs="Arial"/>
          <w:color w:val="484542"/>
        </w:rPr>
        <w:br/>
      </w:r>
    </w:p>
    <w:p w14:paraId="406D9C9C" w14:textId="77777777" w:rsidR="00E80331" w:rsidRDefault="00CE6892" w:rsidP="00E80331">
      <w:pPr>
        <w:rPr>
          <w:rFonts w:ascii="Arial" w:hAnsi="Arial" w:cs="Arial"/>
          <w:color w:val="484542"/>
        </w:rPr>
      </w:pPr>
      <w:r>
        <w:rPr>
          <w:rFonts w:ascii="Arial" w:hAnsi="Arial" w:cs="Arial"/>
          <w:noProof/>
          <w:color w:val="484542"/>
        </w:rPr>
        <w:pict w14:anchorId="37A1202A">
          <v:rect id="_x0000_i1025" alt="" style="width:451.3pt;height:.05pt;mso-width-percent:0;mso-height-percent:0;mso-width-percent:0;mso-height-percent:0" o:hralign="center" o:hrstd="t" o:hr="t" fillcolor="#a0a0a0" stroked="f"/>
        </w:pict>
      </w:r>
    </w:p>
    <w:p w14:paraId="481DD3EE" w14:textId="77777777" w:rsidR="00E80331" w:rsidRDefault="00E80331" w:rsidP="00E80331">
      <w:pPr>
        <w:pStyle w:val="Heading3"/>
        <w:spacing w:before="0"/>
        <w:rPr>
          <w:rFonts w:ascii="Arial" w:hAnsi="Arial" w:cs="Arial"/>
          <w:color w:val="484542"/>
        </w:rPr>
      </w:pPr>
      <w:r>
        <w:rPr>
          <w:rFonts w:ascii="Arial" w:hAnsi="Arial" w:cs="Arial"/>
          <w:b/>
          <w:bCs/>
          <w:color w:val="484542"/>
        </w:rPr>
        <w:t>Further Reading</w:t>
      </w:r>
    </w:p>
    <w:p w14:paraId="3B582156" w14:textId="46707AE1" w:rsidR="00E80331" w:rsidRDefault="00E80331" w:rsidP="00E80331">
      <w:pPr>
        <w:rPr>
          <w:rFonts w:ascii="Arial" w:hAnsi="Arial" w:cs="Arial"/>
          <w:color w:val="484542"/>
        </w:rPr>
      </w:pPr>
      <w:r>
        <w:rPr>
          <w:rFonts w:ascii="Arial" w:hAnsi="Arial" w:cs="Arial"/>
          <w:color w:val="484542"/>
        </w:rPr>
        <w:fldChar w:fldCharType="begin"/>
      </w:r>
      <w:r>
        <w:rPr>
          <w:rFonts w:ascii="Arial" w:hAnsi="Arial" w:cs="Arial"/>
          <w:color w:val="484542"/>
        </w:rPr>
        <w:instrText xml:space="preserve"> INCLUDEPICTURE "/var/folders/ml/8trtj3zs5v5_0yhxxtdqw2xw0000gn/T/com.microsoft.Word/WebArchiveCopyPasteTempFiles/addreadings_circle1.png" \* MERGEFORMATINET </w:instrText>
      </w:r>
      <w:r>
        <w:rPr>
          <w:rFonts w:ascii="Arial" w:hAnsi="Arial" w:cs="Arial"/>
          <w:color w:val="484542"/>
        </w:rPr>
        <w:fldChar w:fldCharType="separate"/>
      </w:r>
      <w:r>
        <w:rPr>
          <w:rFonts w:ascii="Arial" w:hAnsi="Arial" w:cs="Arial"/>
          <w:noProof/>
          <w:color w:val="484542"/>
        </w:rPr>
        <w:drawing>
          <wp:inline distT="0" distB="0" distL="0" distR="0" wp14:anchorId="3B5BBA15" wp14:editId="03DCBDF8">
            <wp:extent cx="956945" cy="956945"/>
            <wp:effectExtent l="0" t="0" r="0" b="0"/>
            <wp:docPr id="35" name="Picture 35"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c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r>
        <w:rPr>
          <w:rFonts w:ascii="Arial" w:hAnsi="Arial" w:cs="Arial"/>
          <w:color w:val="484542"/>
        </w:rPr>
        <w:fldChar w:fldCharType="end"/>
      </w:r>
    </w:p>
    <w:p w14:paraId="3F03ABD8" w14:textId="77777777" w:rsidR="00E80331" w:rsidRDefault="00E80331" w:rsidP="00E80331">
      <w:pPr>
        <w:numPr>
          <w:ilvl w:val="0"/>
          <w:numId w:val="18"/>
        </w:numPr>
        <w:spacing w:before="100" w:beforeAutospacing="1" w:after="100" w:afterAutospacing="1"/>
        <w:rPr>
          <w:rFonts w:ascii="Arial" w:hAnsi="Arial" w:cs="Arial"/>
          <w:color w:val="484542"/>
        </w:rPr>
      </w:pPr>
      <w:proofErr w:type="spellStart"/>
      <w:r>
        <w:rPr>
          <w:rFonts w:ascii="Arial" w:hAnsi="Arial" w:cs="Arial"/>
          <w:b/>
          <w:bCs/>
          <w:color w:val="484542"/>
        </w:rPr>
        <w:lastRenderedPageBreak/>
        <w:t>Dignum</w:t>
      </w:r>
      <w:proofErr w:type="spellEnd"/>
      <w:r>
        <w:rPr>
          <w:rFonts w:ascii="Arial" w:hAnsi="Arial" w:cs="Arial"/>
          <w:b/>
          <w:bCs/>
          <w:color w:val="484542"/>
        </w:rPr>
        <w:t>, Chapter 4: Taking Responsibility, Responsible Artificial Intelligence, Artificial Intelligence: Foundations, Theory, and Algorithms, 2019.</w:t>
      </w:r>
    </w:p>
    <w:p w14:paraId="0AE461E0" w14:textId="77777777" w:rsidR="00E80331" w:rsidRDefault="00E80331" w:rsidP="00E80331">
      <w:pPr>
        <w:numPr>
          <w:ilvl w:val="0"/>
          <w:numId w:val="18"/>
        </w:numPr>
        <w:spacing w:before="100" w:beforeAutospacing="1" w:after="100" w:afterAutospacing="1"/>
        <w:rPr>
          <w:rFonts w:ascii="Arial" w:hAnsi="Arial" w:cs="Arial"/>
          <w:color w:val="484542"/>
        </w:rPr>
      </w:pPr>
      <w:r>
        <w:rPr>
          <w:rFonts w:ascii="Arial" w:hAnsi="Arial" w:cs="Arial"/>
          <w:b/>
          <w:bCs/>
          <w:color w:val="484542"/>
        </w:rPr>
        <w:t>D. E. Schrader and D. Ghosh, "Proactively Protecting Against the Singularity: Ethical Decision Making in AI," in IEEE Security &amp; Privacy, vol. 16, no. 3, pp. 56-63, May/June 2018, </w:t>
      </w:r>
      <w:proofErr w:type="spellStart"/>
      <w:r>
        <w:rPr>
          <w:rFonts w:ascii="Arial" w:hAnsi="Arial" w:cs="Arial"/>
          <w:b/>
          <w:bCs/>
          <w:color w:val="484542"/>
        </w:rPr>
        <w:t>doi</w:t>
      </w:r>
      <w:proofErr w:type="spellEnd"/>
      <w:r>
        <w:rPr>
          <w:rFonts w:ascii="Arial" w:hAnsi="Arial" w:cs="Arial"/>
          <w:b/>
          <w:bCs/>
          <w:color w:val="484542"/>
        </w:rPr>
        <w:t>: 10.1109/MSP.2018.2701169.</w:t>
      </w:r>
    </w:p>
    <w:p w14:paraId="0C6F8261" w14:textId="406BA5DC" w:rsidR="00E80331" w:rsidRDefault="00E80331" w:rsidP="00E80331">
      <w:pPr>
        <w:spacing w:before="100" w:beforeAutospacing="1" w:after="100" w:afterAutospacing="1"/>
        <w:rPr>
          <w:rFonts w:ascii="Arial" w:hAnsi="Arial" w:cs="Arial"/>
          <w:color w:val="484542"/>
        </w:rPr>
      </w:pPr>
    </w:p>
    <w:p w14:paraId="7CC6B306" w14:textId="6DCEDFAB" w:rsidR="00E80331" w:rsidRDefault="00E80331" w:rsidP="00E80331">
      <w:pPr>
        <w:spacing w:before="100" w:beforeAutospacing="1" w:after="100" w:afterAutospacing="1"/>
        <w:rPr>
          <w:rFonts w:ascii="Arial" w:hAnsi="Arial" w:cs="Arial"/>
          <w:color w:val="484542"/>
        </w:rPr>
      </w:pPr>
    </w:p>
    <w:p w14:paraId="346791F1" w14:textId="045696E8" w:rsidR="00E80331" w:rsidRDefault="00E80331" w:rsidP="00E80331">
      <w:pPr>
        <w:spacing w:before="100" w:beforeAutospacing="1" w:after="100" w:afterAutospacing="1"/>
        <w:rPr>
          <w:rFonts w:ascii="Arial" w:hAnsi="Arial" w:cs="Arial"/>
          <w:color w:val="484542"/>
        </w:rPr>
      </w:pPr>
    </w:p>
    <w:p w14:paraId="08E7F948" w14:textId="4652FF12" w:rsidR="00E80331" w:rsidRDefault="00E80331" w:rsidP="00E80331">
      <w:pPr>
        <w:spacing w:before="100" w:beforeAutospacing="1" w:after="100" w:afterAutospacing="1"/>
        <w:rPr>
          <w:rFonts w:ascii="Arial" w:hAnsi="Arial" w:cs="Arial"/>
          <w:color w:val="484542"/>
        </w:rPr>
      </w:pPr>
    </w:p>
    <w:p w14:paraId="79102D0D" w14:textId="7C9D51EA" w:rsidR="00E80331" w:rsidRDefault="00E80331" w:rsidP="00E80331">
      <w:pPr>
        <w:spacing w:before="100" w:beforeAutospacing="1" w:after="100" w:afterAutospacing="1"/>
        <w:rPr>
          <w:rFonts w:ascii="Arial" w:hAnsi="Arial" w:cs="Arial"/>
          <w:color w:val="484542"/>
        </w:rPr>
      </w:pPr>
    </w:p>
    <w:p w14:paraId="412697C2" w14:textId="77777777" w:rsidR="00E80331" w:rsidRDefault="00E80331" w:rsidP="00E80331">
      <w:pPr>
        <w:pStyle w:val="Heading3"/>
        <w:spacing w:before="0"/>
        <w:rPr>
          <w:rFonts w:ascii="Arial" w:hAnsi="Arial" w:cs="Arial"/>
          <w:color w:val="484542"/>
        </w:rPr>
      </w:pPr>
      <w:r>
        <w:rPr>
          <w:rFonts w:ascii="Arial" w:hAnsi="Arial" w:cs="Arial"/>
          <w:b/>
          <w:bCs/>
          <w:color w:val="484542"/>
        </w:rPr>
        <w:t>During the start of this module, we have looked at the general human and artificial intelligence and considered how intelligence is conceptualised and measured. In our initial discussions, we looked at Turing and compared and challenged the ‘imitation game’ by exploring different conceptions of language and intelligence across philosophy and psychology. In this first of two assessments for the unit, we will build on these foundations by explicitly considering modern conceptions of the Turing Test.</w:t>
      </w:r>
      <w:r>
        <w:rPr>
          <w:rStyle w:val="apple-converted-space"/>
          <w:rFonts w:ascii="Arial" w:hAnsi="Arial" w:cs="Arial"/>
          <w:b/>
          <w:bCs/>
          <w:color w:val="484542"/>
        </w:rPr>
        <w:t> </w:t>
      </w:r>
      <w:r>
        <w:rPr>
          <w:rFonts w:ascii="Arial" w:hAnsi="Arial" w:cs="Arial"/>
          <w:b/>
          <w:bCs/>
          <w:color w:val="484542"/>
        </w:rPr>
        <w:br/>
      </w:r>
      <w:r>
        <w:rPr>
          <w:rFonts w:ascii="Arial" w:hAnsi="Arial" w:cs="Arial"/>
          <w:b/>
          <w:bCs/>
          <w:color w:val="484542"/>
        </w:rPr>
        <w:br/>
        <w:t>This assignment is worth 30% of your total grade. You should spend 2–3 hours on this assignment. </w:t>
      </w:r>
    </w:p>
    <w:p w14:paraId="3A5C8A80" w14:textId="77777777" w:rsidR="00E80331" w:rsidRDefault="00E80331" w:rsidP="00E80331">
      <w:pPr>
        <w:spacing w:before="100" w:beforeAutospacing="1" w:after="100" w:afterAutospacing="1"/>
        <w:rPr>
          <w:rFonts w:ascii="Arial" w:hAnsi="Arial" w:cs="Arial"/>
          <w:color w:val="484542"/>
        </w:rPr>
      </w:pPr>
    </w:p>
    <w:p w14:paraId="2146FCC4" w14:textId="3B5BB469" w:rsidR="00E80331" w:rsidRDefault="00E80331" w:rsidP="00E80331">
      <w:pPr>
        <w:spacing w:before="100" w:beforeAutospacing="1" w:after="100" w:afterAutospacing="1"/>
        <w:rPr>
          <w:rFonts w:ascii="Arial" w:hAnsi="Arial" w:cs="Arial"/>
          <w:color w:val="484542"/>
        </w:rPr>
      </w:pPr>
    </w:p>
    <w:p w14:paraId="56B42EB5"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b/>
          <w:bCs/>
          <w:sz w:val="28"/>
          <w:szCs w:val="28"/>
          <w:lang w:eastAsia="en-GB"/>
        </w:rPr>
        <w:t xml:space="preserve">AI5 Coursework 1: Testing for Intelligence </w:t>
      </w:r>
    </w:p>
    <w:p w14:paraId="5970B55C"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 xml:space="preserve">There is a whole industry of annual AI testing that is based on the Turing Test, or more generally Turing Test-like approaches, in which mathematics or programming teams attempt to benchmark their algorithms against one another through standardised scenarios, rules and parameters. Some competitions continue to attempt be faithful to what they perceive to be the original Turing Test (though there are many interpretations), while other tests diverge from the original and establish new forms of test purporting to be more relevant to modern AI, or to a particular technology or methodology. </w:t>
      </w:r>
    </w:p>
    <w:p w14:paraId="53EA81EE"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 xml:space="preserve">At the more traditional end of the spectrum of tests is the </w:t>
      </w:r>
      <w:proofErr w:type="spellStart"/>
      <w:r w:rsidRPr="00E80331">
        <w:rPr>
          <w:rFonts w:ascii="Calibri" w:eastAsia="Times New Roman" w:hAnsi="Calibri" w:cs="Calibri"/>
          <w:sz w:val="28"/>
          <w:szCs w:val="28"/>
          <w:lang w:eastAsia="en-GB"/>
        </w:rPr>
        <w:t>Loebner</w:t>
      </w:r>
      <w:proofErr w:type="spellEnd"/>
      <w:r w:rsidRPr="00E80331">
        <w:rPr>
          <w:rFonts w:ascii="Calibri" w:eastAsia="Times New Roman" w:hAnsi="Calibri" w:cs="Calibri"/>
          <w:sz w:val="28"/>
          <w:szCs w:val="28"/>
          <w:lang w:eastAsia="en-GB"/>
        </w:rPr>
        <w:t xml:space="preserve"> Prize, which is an example of a test so faithfully aligned to the original that it is easy to game the system to appear human-like using chatbot techniques, and therefore the results are not considered relevant by serious AI researchers. </w:t>
      </w:r>
      <w:r w:rsidRPr="00E80331">
        <w:rPr>
          <w:rFonts w:ascii="Calibri" w:eastAsia="Times New Roman" w:hAnsi="Calibri" w:cs="Calibri"/>
          <w:sz w:val="28"/>
          <w:szCs w:val="28"/>
          <w:lang w:eastAsia="en-GB"/>
        </w:rPr>
        <w:lastRenderedPageBreak/>
        <w:t>While the original Turing Test still has many adherents and defenders [</w:t>
      </w:r>
      <w:r w:rsidRPr="00E80331">
        <w:rPr>
          <w:rFonts w:ascii="Calibri" w:eastAsia="Times New Roman" w:hAnsi="Calibri" w:cs="Calibri"/>
          <w:color w:val="0260BF"/>
          <w:sz w:val="28"/>
          <w:szCs w:val="28"/>
          <w:lang w:eastAsia="en-GB"/>
        </w:rPr>
        <w:t>https://link.springer.com/article/10.1007/s00146-020-00946-8</w:t>
      </w:r>
      <w:r w:rsidRPr="00E80331">
        <w:rPr>
          <w:rFonts w:ascii="Calibri" w:eastAsia="Times New Roman" w:hAnsi="Calibri" w:cs="Calibri"/>
          <w:sz w:val="28"/>
          <w:szCs w:val="28"/>
          <w:lang w:eastAsia="en-GB"/>
        </w:rPr>
        <w:t xml:space="preserve">, </w:t>
      </w:r>
      <w:r w:rsidRPr="00E80331">
        <w:rPr>
          <w:rFonts w:ascii="Calibri" w:eastAsia="Times New Roman" w:hAnsi="Calibri" w:cs="Calibri"/>
          <w:color w:val="0260BF"/>
          <w:sz w:val="28"/>
          <w:szCs w:val="28"/>
          <w:lang w:eastAsia="en-GB"/>
        </w:rPr>
        <w:t>https://www.forbes.com/sites/tomtaulli/2020/11/27/turing-test-at-70-still- relevant-for-ai-artificial-intelligence/</w:t>
      </w:r>
      <w:r w:rsidRPr="00E80331">
        <w:rPr>
          <w:rFonts w:ascii="Calibri" w:eastAsia="Times New Roman" w:hAnsi="Calibri" w:cs="Calibri"/>
          <w:sz w:val="28"/>
          <w:szCs w:val="28"/>
          <w:lang w:eastAsia="en-GB"/>
        </w:rPr>
        <w:t>], more recently, researchers have updated the test in various ways such as the Winograd Schema test which aim to undermine ‘cheating’ chatbot approaches, and produce more substantial, practical results [</w:t>
      </w:r>
      <w:r w:rsidRPr="00E80331">
        <w:rPr>
          <w:rFonts w:ascii="Calibri" w:eastAsia="Times New Roman" w:hAnsi="Calibri" w:cs="Calibri"/>
          <w:color w:val="0260BF"/>
          <w:sz w:val="28"/>
          <w:szCs w:val="28"/>
          <w:lang w:eastAsia="en-GB"/>
        </w:rPr>
        <w:t xml:space="preserve">http://www.cs.virginia.edu/~robins/Am_I_Human.pdf </w:t>
      </w:r>
      <w:r w:rsidRPr="00E80331">
        <w:rPr>
          <w:rFonts w:ascii="Calibri" w:eastAsia="Times New Roman" w:hAnsi="Calibri" w:cs="Calibri"/>
          <w:sz w:val="28"/>
          <w:szCs w:val="28"/>
          <w:lang w:eastAsia="en-GB"/>
        </w:rPr>
        <w:t xml:space="preserve">, </w:t>
      </w:r>
      <w:r w:rsidRPr="00E80331">
        <w:rPr>
          <w:rFonts w:ascii="Calibri" w:eastAsia="Times New Roman" w:hAnsi="Calibri" w:cs="Calibri"/>
          <w:color w:val="0260BF"/>
          <w:sz w:val="28"/>
          <w:szCs w:val="28"/>
          <w:lang w:eastAsia="en-GB"/>
        </w:rPr>
        <w:t>https://www.nextplatform.com/2019/03/18/modernizing-the-turing-test-for- 21st-century-ai/</w:t>
      </w:r>
      <w:r w:rsidRPr="00E80331">
        <w:rPr>
          <w:rFonts w:ascii="Calibri" w:eastAsia="Times New Roman" w:hAnsi="Calibri" w:cs="Calibri"/>
          <w:sz w:val="28"/>
          <w:szCs w:val="28"/>
          <w:lang w:eastAsia="en-GB"/>
        </w:rPr>
        <w:t>]. At the more modern end of the AI testing spectrum are challenges such the DARPA Grand Challenge in autonomous vehicles [</w:t>
      </w:r>
      <w:r w:rsidRPr="00E80331">
        <w:rPr>
          <w:rFonts w:ascii="Calibri" w:eastAsia="Times New Roman" w:hAnsi="Calibri" w:cs="Calibri"/>
          <w:color w:val="0260BF"/>
          <w:sz w:val="28"/>
          <w:szCs w:val="28"/>
          <w:lang w:eastAsia="en-GB"/>
        </w:rPr>
        <w:t>https://en.wikipedia.org/wiki/DARPA_Grand_Challenge</w:t>
      </w:r>
      <w:r w:rsidRPr="00E80331">
        <w:rPr>
          <w:rFonts w:ascii="Calibri" w:eastAsia="Times New Roman" w:hAnsi="Calibri" w:cs="Calibri"/>
          <w:sz w:val="28"/>
          <w:szCs w:val="28"/>
          <w:lang w:eastAsia="en-GB"/>
        </w:rPr>
        <w:t xml:space="preserve">] or the recent Alexa Prize from Amazon [https://developer.amazon.com/alexaprize] which define new challenges for competitive teams over potentially years of development. In the latter case the competition is highly technically challenging and potentially lucrative with funding of a quarter of a million dollars for each selected team to develop their solution, and an additional half a million dollars prize for the winning entrants. </w:t>
      </w:r>
    </w:p>
    <w:p w14:paraId="66877CCC"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 xml:space="preserve">Funding new algorithms and approaches is one side of modern competitive AI, while competitions also exist to protect against, detect or evaluate AI. A good example is Facebook’s recent Deepfake Detection Challenge </w:t>
      </w:r>
    </w:p>
    <w:p w14:paraId="76CB892E" w14:textId="29B28381" w:rsidR="00E80331" w:rsidRPr="00E80331" w:rsidRDefault="00E80331" w:rsidP="00E80331">
      <w:pPr>
        <w:rPr>
          <w:rFonts w:ascii="Times New Roman" w:eastAsia="Times New Roman" w:hAnsi="Times New Roman" w:cs="Times New Roman"/>
          <w:lang w:eastAsia="en-GB"/>
        </w:rPr>
      </w:pPr>
      <w:r w:rsidRPr="00E80331">
        <w:rPr>
          <w:rFonts w:ascii="Times New Roman" w:eastAsia="Times New Roman" w:hAnsi="Times New Roman" w:cs="Times New Roman"/>
          <w:lang w:eastAsia="en-GB"/>
        </w:rPr>
        <w:fldChar w:fldCharType="begin"/>
      </w:r>
      <w:r w:rsidRPr="00E80331">
        <w:rPr>
          <w:rFonts w:ascii="Times New Roman" w:eastAsia="Times New Roman" w:hAnsi="Times New Roman" w:cs="Times New Roman"/>
          <w:lang w:eastAsia="en-GB"/>
        </w:rPr>
        <w:instrText xml:space="preserve"> INCLUDEPICTURE "/var/folders/ml/8trtj3zs5v5_0yhxxtdqw2xw0000gn/T/com.microsoft.Word/WebArchiveCopyPasteTempFiles/page1image1634412480" \* MERGEFORMATINET </w:instrText>
      </w:r>
      <w:r w:rsidRPr="00E80331">
        <w:rPr>
          <w:rFonts w:ascii="Times New Roman" w:eastAsia="Times New Roman" w:hAnsi="Times New Roman" w:cs="Times New Roman"/>
          <w:lang w:eastAsia="en-GB"/>
        </w:rPr>
        <w:fldChar w:fldCharType="separate"/>
      </w:r>
      <w:r w:rsidRPr="00E80331">
        <w:rPr>
          <w:rFonts w:ascii="Times New Roman" w:eastAsia="Times New Roman" w:hAnsi="Times New Roman" w:cs="Times New Roman"/>
          <w:noProof/>
          <w:lang w:eastAsia="en-GB"/>
        </w:rPr>
        <w:drawing>
          <wp:inline distT="0" distB="0" distL="0" distR="0" wp14:anchorId="31BFFFBD" wp14:editId="5CA7BAB4">
            <wp:extent cx="4551045" cy="10795"/>
            <wp:effectExtent l="0" t="0" r="0" b="1905"/>
            <wp:docPr id="43" name="Picture 43" descr="page1image163441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1image16344124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1045" cy="10795"/>
                    </a:xfrm>
                    <a:prstGeom prst="rect">
                      <a:avLst/>
                    </a:prstGeom>
                    <a:noFill/>
                    <a:ln>
                      <a:noFill/>
                    </a:ln>
                  </pic:spPr>
                </pic:pic>
              </a:graphicData>
            </a:graphic>
          </wp:inline>
        </w:drawing>
      </w:r>
      <w:r w:rsidRPr="00E80331">
        <w:rPr>
          <w:rFonts w:ascii="Times New Roman" w:eastAsia="Times New Roman" w:hAnsi="Times New Roman" w:cs="Times New Roman"/>
          <w:lang w:eastAsia="en-GB"/>
        </w:rPr>
        <w:fldChar w:fldCharType="end"/>
      </w:r>
      <w:r w:rsidRPr="00E80331">
        <w:rPr>
          <w:rFonts w:ascii="Times New Roman" w:eastAsia="Times New Roman" w:hAnsi="Times New Roman" w:cs="Times New Roman"/>
          <w:lang w:eastAsia="en-GB"/>
        </w:rPr>
        <w:fldChar w:fldCharType="begin"/>
      </w:r>
      <w:r w:rsidRPr="00E80331">
        <w:rPr>
          <w:rFonts w:ascii="Times New Roman" w:eastAsia="Times New Roman" w:hAnsi="Times New Roman" w:cs="Times New Roman"/>
          <w:lang w:eastAsia="en-GB"/>
        </w:rPr>
        <w:instrText xml:space="preserve"> INCLUDEPICTURE "/var/folders/ml/8trtj3zs5v5_0yhxxtdqw2xw0000gn/T/com.microsoft.Word/WebArchiveCopyPasteTempFiles/page1image1634412768" \* MERGEFORMATINET </w:instrText>
      </w:r>
      <w:r w:rsidRPr="00E80331">
        <w:rPr>
          <w:rFonts w:ascii="Times New Roman" w:eastAsia="Times New Roman" w:hAnsi="Times New Roman" w:cs="Times New Roman"/>
          <w:lang w:eastAsia="en-GB"/>
        </w:rPr>
        <w:fldChar w:fldCharType="separate"/>
      </w:r>
      <w:r w:rsidRPr="00E80331">
        <w:rPr>
          <w:rFonts w:ascii="Times New Roman" w:eastAsia="Times New Roman" w:hAnsi="Times New Roman" w:cs="Times New Roman"/>
          <w:noProof/>
          <w:lang w:eastAsia="en-GB"/>
        </w:rPr>
        <w:drawing>
          <wp:inline distT="0" distB="0" distL="0" distR="0" wp14:anchorId="2DC2C16A" wp14:editId="368650AA">
            <wp:extent cx="5475605" cy="10795"/>
            <wp:effectExtent l="0" t="0" r="0" b="1905"/>
            <wp:docPr id="42" name="Picture 42" descr="page1image16344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1image16344127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5605" cy="10795"/>
                    </a:xfrm>
                    <a:prstGeom prst="rect">
                      <a:avLst/>
                    </a:prstGeom>
                    <a:noFill/>
                    <a:ln>
                      <a:noFill/>
                    </a:ln>
                  </pic:spPr>
                </pic:pic>
              </a:graphicData>
            </a:graphic>
          </wp:inline>
        </w:drawing>
      </w:r>
      <w:r w:rsidRPr="00E80331">
        <w:rPr>
          <w:rFonts w:ascii="Times New Roman" w:eastAsia="Times New Roman" w:hAnsi="Times New Roman" w:cs="Times New Roman"/>
          <w:lang w:eastAsia="en-GB"/>
        </w:rPr>
        <w:fldChar w:fldCharType="end"/>
      </w:r>
      <w:r w:rsidRPr="00E80331">
        <w:rPr>
          <w:rFonts w:ascii="Times New Roman" w:eastAsia="Times New Roman" w:hAnsi="Times New Roman" w:cs="Times New Roman"/>
          <w:lang w:eastAsia="en-GB"/>
        </w:rPr>
        <w:fldChar w:fldCharType="begin"/>
      </w:r>
      <w:r w:rsidRPr="00E80331">
        <w:rPr>
          <w:rFonts w:ascii="Times New Roman" w:eastAsia="Times New Roman" w:hAnsi="Times New Roman" w:cs="Times New Roman"/>
          <w:lang w:eastAsia="en-GB"/>
        </w:rPr>
        <w:instrText xml:space="preserve"> INCLUDEPICTURE "/var/folders/ml/8trtj3zs5v5_0yhxxtdqw2xw0000gn/T/com.microsoft.Word/WebArchiveCopyPasteTempFiles/page1image1634413056" \* MERGEFORMATINET </w:instrText>
      </w:r>
      <w:r w:rsidRPr="00E80331">
        <w:rPr>
          <w:rFonts w:ascii="Times New Roman" w:eastAsia="Times New Roman" w:hAnsi="Times New Roman" w:cs="Times New Roman"/>
          <w:lang w:eastAsia="en-GB"/>
        </w:rPr>
        <w:fldChar w:fldCharType="separate"/>
      </w:r>
      <w:r w:rsidRPr="00E80331">
        <w:rPr>
          <w:rFonts w:ascii="Times New Roman" w:eastAsia="Times New Roman" w:hAnsi="Times New Roman" w:cs="Times New Roman"/>
          <w:noProof/>
          <w:lang w:eastAsia="en-GB"/>
        </w:rPr>
        <w:drawing>
          <wp:inline distT="0" distB="0" distL="0" distR="0" wp14:anchorId="2382CB7D" wp14:editId="02E19B0A">
            <wp:extent cx="2637155" cy="10795"/>
            <wp:effectExtent l="0" t="0" r="4445" b="1905"/>
            <wp:docPr id="41" name="Picture 41" descr="page1image16344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1image16344130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7155" cy="10795"/>
                    </a:xfrm>
                    <a:prstGeom prst="rect">
                      <a:avLst/>
                    </a:prstGeom>
                    <a:noFill/>
                    <a:ln>
                      <a:noFill/>
                    </a:ln>
                  </pic:spPr>
                </pic:pic>
              </a:graphicData>
            </a:graphic>
          </wp:inline>
        </w:drawing>
      </w:r>
      <w:r w:rsidRPr="00E80331">
        <w:rPr>
          <w:rFonts w:ascii="Times New Roman" w:eastAsia="Times New Roman" w:hAnsi="Times New Roman" w:cs="Times New Roman"/>
          <w:lang w:eastAsia="en-GB"/>
        </w:rPr>
        <w:fldChar w:fldCharType="end"/>
      </w:r>
      <w:r w:rsidRPr="00E80331">
        <w:rPr>
          <w:rFonts w:ascii="Times New Roman" w:eastAsia="Times New Roman" w:hAnsi="Times New Roman" w:cs="Times New Roman"/>
          <w:lang w:eastAsia="en-GB"/>
        </w:rPr>
        <w:fldChar w:fldCharType="begin"/>
      </w:r>
      <w:r w:rsidRPr="00E80331">
        <w:rPr>
          <w:rFonts w:ascii="Times New Roman" w:eastAsia="Times New Roman" w:hAnsi="Times New Roman" w:cs="Times New Roman"/>
          <w:lang w:eastAsia="en-GB"/>
        </w:rPr>
        <w:instrText xml:space="preserve"> INCLUDEPICTURE "/var/folders/ml/8trtj3zs5v5_0yhxxtdqw2xw0000gn/T/com.microsoft.Word/WebArchiveCopyPasteTempFiles/page1image1634413344" \* MERGEFORMATINET </w:instrText>
      </w:r>
      <w:r w:rsidRPr="00E80331">
        <w:rPr>
          <w:rFonts w:ascii="Times New Roman" w:eastAsia="Times New Roman" w:hAnsi="Times New Roman" w:cs="Times New Roman"/>
          <w:lang w:eastAsia="en-GB"/>
        </w:rPr>
        <w:fldChar w:fldCharType="separate"/>
      </w:r>
      <w:r w:rsidRPr="00E80331">
        <w:rPr>
          <w:rFonts w:ascii="Times New Roman" w:eastAsia="Times New Roman" w:hAnsi="Times New Roman" w:cs="Times New Roman"/>
          <w:noProof/>
          <w:lang w:eastAsia="en-GB"/>
        </w:rPr>
        <w:drawing>
          <wp:inline distT="0" distB="0" distL="0" distR="0" wp14:anchorId="6BC534ED" wp14:editId="1F5D43F2">
            <wp:extent cx="3902075" cy="10795"/>
            <wp:effectExtent l="0" t="0" r="0" b="1905"/>
            <wp:docPr id="40" name="Picture 40" descr="page1image16344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image16344133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2075" cy="10795"/>
                    </a:xfrm>
                    <a:prstGeom prst="rect">
                      <a:avLst/>
                    </a:prstGeom>
                    <a:noFill/>
                    <a:ln>
                      <a:noFill/>
                    </a:ln>
                  </pic:spPr>
                </pic:pic>
              </a:graphicData>
            </a:graphic>
          </wp:inline>
        </w:drawing>
      </w:r>
      <w:r w:rsidRPr="00E80331">
        <w:rPr>
          <w:rFonts w:ascii="Times New Roman" w:eastAsia="Times New Roman" w:hAnsi="Times New Roman" w:cs="Times New Roman"/>
          <w:lang w:eastAsia="en-GB"/>
        </w:rPr>
        <w:fldChar w:fldCharType="end"/>
      </w:r>
      <w:r w:rsidRPr="00E80331">
        <w:rPr>
          <w:rFonts w:ascii="Times New Roman" w:eastAsia="Times New Roman" w:hAnsi="Times New Roman" w:cs="Times New Roman"/>
          <w:lang w:eastAsia="en-GB"/>
        </w:rPr>
        <w:fldChar w:fldCharType="begin"/>
      </w:r>
      <w:r w:rsidRPr="00E80331">
        <w:rPr>
          <w:rFonts w:ascii="Times New Roman" w:eastAsia="Times New Roman" w:hAnsi="Times New Roman" w:cs="Times New Roman"/>
          <w:lang w:eastAsia="en-GB"/>
        </w:rPr>
        <w:instrText xml:space="preserve"> INCLUDEPICTURE "/var/folders/ml/8trtj3zs5v5_0yhxxtdqw2xw0000gn/T/com.microsoft.Word/WebArchiveCopyPasteTempFiles/page1image1634413632" \* MERGEFORMATINET </w:instrText>
      </w:r>
      <w:r w:rsidRPr="00E80331">
        <w:rPr>
          <w:rFonts w:ascii="Times New Roman" w:eastAsia="Times New Roman" w:hAnsi="Times New Roman" w:cs="Times New Roman"/>
          <w:lang w:eastAsia="en-GB"/>
        </w:rPr>
        <w:fldChar w:fldCharType="separate"/>
      </w:r>
      <w:r w:rsidRPr="00E80331">
        <w:rPr>
          <w:rFonts w:ascii="Times New Roman" w:eastAsia="Times New Roman" w:hAnsi="Times New Roman" w:cs="Times New Roman"/>
          <w:noProof/>
          <w:lang w:eastAsia="en-GB"/>
        </w:rPr>
        <w:drawing>
          <wp:inline distT="0" distB="0" distL="0" distR="0" wp14:anchorId="078C62FC" wp14:editId="3AB936C2">
            <wp:extent cx="5614035" cy="10795"/>
            <wp:effectExtent l="0" t="0" r="0" b="1905"/>
            <wp:docPr id="39" name="Picture 39" descr="page1image163441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1image16344136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4035" cy="10795"/>
                    </a:xfrm>
                    <a:prstGeom prst="rect">
                      <a:avLst/>
                    </a:prstGeom>
                    <a:noFill/>
                    <a:ln>
                      <a:noFill/>
                    </a:ln>
                  </pic:spPr>
                </pic:pic>
              </a:graphicData>
            </a:graphic>
          </wp:inline>
        </w:drawing>
      </w:r>
      <w:r w:rsidRPr="00E80331">
        <w:rPr>
          <w:rFonts w:ascii="Times New Roman" w:eastAsia="Times New Roman" w:hAnsi="Times New Roman" w:cs="Times New Roman"/>
          <w:lang w:eastAsia="en-GB"/>
        </w:rPr>
        <w:fldChar w:fldCharType="end"/>
      </w:r>
      <w:r w:rsidRPr="00E80331">
        <w:rPr>
          <w:rFonts w:ascii="Times New Roman" w:eastAsia="Times New Roman" w:hAnsi="Times New Roman" w:cs="Times New Roman"/>
          <w:lang w:eastAsia="en-GB"/>
        </w:rPr>
        <w:fldChar w:fldCharType="begin"/>
      </w:r>
      <w:r w:rsidRPr="00E80331">
        <w:rPr>
          <w:rFonts w:ascii="Times New Roman" w:eastAsia="Times New Roman" w:hAnsi="Times New Roman" w:cs="Times New Roman"/>
          <w:lang w:eastAsia="en-GB"/>
        </w:rPr>
        <w:instrText xml:space="preserve"> INCLUDEPICTURE "/var/folders/ml/8trtj3zs5v5_0yhxxtdqw2xw0000gn/T/com.microsoft.Word/WebArchiveCopyPasteTempFiles/page1image1634413920" \* MERGEFORMATINET </w:instrText>
      </w:r>
      <w:r w:rsidRPr="00E80331">
        <w:rPr>
          <w:rFonts w:ascii="Times New Roman" w:eastAsia="Times New Roman" w:hAnsi="Times New Roman" w:cs="Times New Roman"/>
          <w:lang w:eastAsia="en-GB"/>
        </w:rPr>
        <w:fldChar w:fldCharType="separate"/>
      </w:r>
      <w:r w:rsidRPr="00E80331">
        <w:rPr>
          <w:rFonts w:ascii="Times New Roman" w:eastAsia="Times New Roman" w:hAnsi="Times New Roman" w:cs="Times New Roman"/>
          <w:noProof/>
          <w:lang w:eastAsia="en-GB"/>
        </w:rPr>
        <w:drawing>
          <wp:inline distT="0" distB="0" distL="0" distR="0" wp14:anchorId="2FBE0CD4" wp14:editId="63C2DB5D">
            <wp:extent cx="1158875" cy="10795"/>
            <wp:effectExtent l="0" t="0" r="0" b="1905"/>
            <wp:docPr id="38" name="Picture 38" descr="page1image16344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image16344139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58875" cy="10795"/>
                    </a:xfrm>
                    <a:prstGeom prst="rect">
                      <a:avLst/>
                    </a:prstGeom>
                    <a:noFill/>
                    <a:ln>
                      <a:noFill/>
                    </a:ln>
                  </pic:spPr>
                </pic:pic>
              </a:graphicData>
            </a:graphic>
          </wp:inline>
        </w:drawing>
      </w:r>
      <w:r w:rsidRPr="00E80331">
        <w:rPr>
          <w:rFonts w:ascii="Times New Roman" w:eastAsia="Times New Roman" w:hAnsi="Times New Roman" w:cs="Times New Roman"/>
          <w:lang w:eastAsia="en-GB"/>
        </w:rPr>
        <w:fldChar w:fldCharType="end"/>
      </w:r>
      <w:r w:rsidRPr="00E80331">
        <w:rPr>
          <w:rFonts w:ascii="Times New Roman" w:eastAsia="Times New Roman" w:hAnsi="Times New Roman" w:cs="Times New Roman"/>
          <w:lang w:eastAsia="en-GB"/>
        </w:rPr>
        <w:fldChar w:fldCharType="begin"/>
      </w:r>
      <w:r w:rsidRPr="00E80331">
        <w:rPr>
          <w:rFonts w:ascii="Times New Roman" w:eastAsia="Times New Roman" w:hAnsi="Times New Roman" w:cs="Times New Roman"/>
          <w:lang w:eastAsia="en-GB"/>
        </w:rPr>
        <w:instrText xml:space="preserve"> INCLUDEPICTURE "/var/folders/ml/8trtj3zs5v5_0yhxxtdqw2xw0000gn/T/com.microsoft.Word/WebArchiveCopyPasteTempFiles/page1image1634414208" \* MERGEFORMATINET </w:instrText>
      </w:r>
      <w:r w:rsidRPr="00E80331">
        <w:rPr>
          <w:rFonts w:ascii="Times New Roman" w:eastAsia="Times New Roman" w:hAnsi="Times New Roman" w:cs="Times New Roman"/>
          <w:lang w:eastAsia="en-GB"/>
        </w:rPr>
        <w:fldChar w:fldCharType="separate"/>
      </w:r>
      <w:r w:rsidRPr="00E80331">
        <w:rPr>
          <w:rFonts w:ascii="Times New Roman" w:eastAsia="Times New Roman" w:hAnsi="Times New Roman" w:cs="Times New Roman"/>
          <w:noProof/>
          <w:lang w:eastAsia="en-GB"/>
        </w:rPr>
        <w:drawing>
          <wp:inline distT="0" distB="0" distL="0" distR="0" wp14:anchorId="28FEEC18" wp14:editId="171283EE">
            <wp:extent cx="4008755" cy="10795"/>
            <wp:effectExtent l="0" t="0" r="4445" b="1905"/>
            <wp:docPr id="37" name="Picture 37" descr="page1image163441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1image16344142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8755" cy="10795"/>
                    </a:xfrm>
                    <a:prstGeom prst="rect">
                      <a:avLst/>
                    </a:prstGeom>
                    <a:noFill/>
                    <a:ln>
                      <a:noFill/>
                    </a:ln>
                  </pic:spPr>
                </pic:pic>
              </a:graphicData>
            </a:graphic>
          </wp:inline>
        </w:drawing>
      </w:r>
      <w:r w:rsidRPr="00E80331">
        <w:rPr>
          <w:rFonts w:ascii="Times New Roman" w:eastAsia="Times New Roman" w:hAnsi="Times New Roman" w:cs="Times New Roman"/>
          <w:lang w:eastAsia="en-GB"/>
        </w:rPr>
        <w:fldChar w:fldCharType="end"/>
      </w:r>
    </w:p>
    <w:p w14:paraId="795A9933"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w:t>
      </w:r>
      <w:r w:rsidRPr="00E80331">
        <w:rPr>
          <w:rFonts w:ascii="Calibri" w:eastAsia="Times New Roman" w:hAnsi="Calibri" w:cs="Calibri"/>
          <w:color w:val="0260BF"/>
          <w:sz w:val="28"/>
          <w:szCs w:val="28"/>
          <w:lang w:eastAsia="en-GB"/>
        </w:rPr>
        <w:t>https://ai.facebook.com/datasets/dfdc/</w:t>
      </w:r>
      <w:r w:rsidRPr="00E80331">
        <w:rPr>
          <w:rFonts w:ascii="Calibri" w:eastAsia="Times New Roman" w:hAnsi="Calibri" w:cs="Calibri"/>
          <w:sz w:val="28"/>
          <w:szCs w:val="28"/>
          <w:lang w:eastAsia="en-GB"/>
        </w:rPr>
        <w:t xml:space="preserve">], which aims to develop robust </w:t>
      </w:r>
      <w:proofErr w:type="gramStart"/>
      <w:r w:rsidRPr="00E80331">
        <w:rPr>
          <w:rFonts w:ascii="Calibri" w:eastAsia="Times New Roman" w:hAnsi="Calibri" w:cs="Calibri"/>
          <w:sz w:val="28"/>
          <w:szCs w:val="28"/>
          <w:lang w:eastAsia="en-GB"/>
        </w:rPr>
        <w:t>counter-measures</w:t>
      </w:r>
      <w:proofErr w:type="gramEnd"/>
      <w:r w:rsidRPr="00E80331">
        <w:rPr>
          <w:rFonts w:ascii="Calibri" w:eastAsia="Times New Roman" w:hAnsi="Calibri" w:cs="Calibri"/>
          <w:sz w:val="28"/>
          <w:szCs w:val="28"/>
          <w:lang w:eastAsia="en-GB"/>
        </w:rPr>
        <w:t xml:space="preserve"> and identification techniques against the use of AI in producing fake video representations. Some authors consider these approaches to be “destructive Turing tests” </w:t>
      </w:r>
      <w:proofErr w:type="spellStart"/>
      <w:proofErr w:type="gramStart"/>
      <w:r w:rsidRPr="00E80331">
        <w:rPr>
          <w:rFonts w:ascii="Calibri" w:eastAsia="Times New Roman" w:hAnsi="Calibri" w:cs="Calibri"/>
          <w:sz w:val="28"/>
          <w:szCs w:val="28"/>
          <w:lang w:eastAsia="en-GB"/>
        </w:rPr>
        <w:t>ie</w:t>
      </w:r>
      <w:proofErr w:type="spellEnd"/>
      <w:proofErr w:type="gramEnd"/>
      <w:r w:rsidRPr="00E80331">
        <w:rPr>
          <w:rFonts w:ascii="Calibri" w:eastAsia="Times New Roman" w:hAnsi="Calibri" w:cs="Calibri"/>
          <w:sz w:val="28"/>
          <w:szCs w:val="28"/>
          <w:lang w:eastAsia="en-GB"/>
        </w:rPr>
        <w:t xml:space="preserve"> they are designed to deceive rather than encourage advances in general AI, but many would argue the processes and results are similar to those originally imagined by Turing, even if the foundational ethics and technologies have changed substantially. </w:t>
      </w:r>
    </w:p>
    <w:p w14:paraId="23B44485"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b/>
          <w:bCs/>
          <w:sz w:val="28"/>
          <w:szCs w:val="28"/>
          <w:lang w:eastAsia="en-GB"/>
        </w:rPr>
        <w:t xml:space="preserve">Your Task </w:t>
      </w:r>
    </w:p>
    <w:p w14:paraId="55B57A0E"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 xml:space="preserve">In this </w:t>
      </w:r>
      <w:r w:rsidRPr="00E80331">
        <w:rPr>
          <w:rFonts w:ascii="Calibri" w:eastAsia="Times New Roman" w:hAnsi="Calibri" w:cs="Calibri"/>
          <w:b/>
          <w:bCs/>
          <w:sz w:val="28"/>
          <w:szCs w:val="28"/>
          <w:lang w:eastAsia="en-GB"/>
        </w:rPr>
        <w:t>group assessment</w:t>
      </w:r>
      <w:r w:rsidRPr="00E80331">
        <w:rPr>
          <w:rFonts w:ascii="Calibri" w:eastAsia="Times New Roman" w:hAnsi="Calibri" w:cs="Calibri"/>
          <w:sz w:val="28"/>
          <w:szCs w:val="28"/>
          <w:lang w:eastAsia="en-GB"/>
        </w:rPr>
        <w:t xml:space="preserve">, we would like you to conceptually design a test for intelligence in a competition format. Your test should attempt to differentiate human intelligence from an algorithm, but you may test any human </w:t>
      </w:r>
      <w:r w:rsidRPr="00E80331">
        <w:rPr>
          <w:rFonts w:ascii="Calibri" w:eastAsia="Times New Roman" w:hAnsi="Calibri" w:cs="Calibri"/>
          <w:sz w:val="28"/>
          <w:szCs w:val="28"/>
          <w:lang w:eastAsia="en-GB"/>
        </w:rPr>
        <w:lastRenderedPageBreak/>
        <w:t xml:space="preserve">characteristic using any methodology and technology you like, although your test be able to meet the criteria below well. </w:t>
      </w:r>
    </w:p>
    <w:p w14:paraId="2E185FD3"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 xml:space="preserve">After giving your test a memorable name, you should </w:t>
      </w:r>
      <w:proofErr w:type="gramStart"/>
      <w:r w:rsidRPr="00E80331">
        <w:rPr>
          <w:rFonts w:ascii="Calibri" w:eastAsia="Times New Roman" w:hAnsi="Calibri" w:cs="Calibri"/>
          <w:sz w:val="28"/>
          <w:szCs w:val="28"/>
          <w:lang w:eastAsia="en-GB"/>
        </w:rPr>
        <w:t>describe;</w:t>
      </w:r>
      <w:proofErr w:type="gramEnd"/>
      <w:r w:rsidRPr="00E80331">
        <w:rPr>
          <w:rFonts w:ascii="Calibri" w:eastAsia="Times New Roman" w:hAnsi="Calibri" w:cs="Calibri"/>
          <w:sz w:val="28"/>
          <w:szCs w:val="28"/>
          <w:lang w:eastAsia="en-GB"/>
        </w:rPr>
        <w:t xml:space="preserve"> </w:t>
      </w:r>
    </w:p>
    <w:p w14:paraId="7820FB57" w14:textId="77777777" w:rsidR="00E80331" w:rsidRPr="00E80331" w:rsidRDefault="00E80331" w:rsidP="00E80331">
      <w:pPr>
        <w:numPr>
          <w:ilvl w:val="0"/>
          <w:numId w:val="19"/>
        </w:num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w:t>
      </w:r>
      <w:proofErr w:type="spellStart"/>
      <w:r w:rsidRPr="00E80331">
        <w:rPr>
          <w:rFonts w:ascii="Calibri" w:eastAsia="Times New Roman" w:hAnsi="Calibri" w:cs="Calibri"/>
          <w:sz w:val="28"/>
          <w:szCs w:val="28"/>
          <w:lang w:eastAsia="en-GB"/>
        </w:rPr>
        <w:t>i</w:t>
      </w:r>
      <w:proofErr w:type="spellEnd"/>
      <w:r w:rsidRPr="00E80331">
        <w:rPr>
          <w:rFonts w:ascii="Calibri" w:eastAsia="Times New Roman" w:hAnsi="Calibri" w:cs="Calibri"/>
          <w:sz w:val="28"/>
          <w:szCs w:val="28"/>
          <w:lang w:eastAsia="en-GB"/>
        </w:rPr>
        <w:t xml:space="preserve">)  the conditions and process of the test, perhaps as a flow chart or rules-based sequence; [5] </w:t>
      </w:r>
    </w:p>
    <w:p w14:paraId="245722B5" w14:textId="77777777" w:rsidR="00E80331" w:rsidRPr="00E80331" w:rsidRDefault="00E80331" w:rsidP="00E80331">
      <w:pPr>
        <w:numPr>
          <w:ilvl w:val="0"/>
          <w:numId w:val="19"/>
        </w:num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(ii)  how the test reveals some aspect of human intelligence [5</w:t>
      </w:r>
      <w:proofErr w:type="gramStart"/>
      <w:r w:rsidRPr="00E80331">
        <w:rPr>
          <w:rFonts w:ascii="Calibri" w:eastAsia="Times New Roman" w:hAnsi="Calibri" w:cs="Calibri"/>
          <w:sz w:val="28"/>
          <w:szCs w:val="28"/>
          <w:lang w:eastAsia="en-GB"/>
        </w:rPr>
        <w:t>];</w:t>
      </w:r>
      <w:proofErr w:type="gramEnd"/>
      <w:r w:rsidRPr="00E80331">
        <w:rPr>
          <w:rFonts w:ascii="Calibri" w:eastAsia="Times New Roman" w:hAnsi="Calibri" w:cs="Calibri"/>
          <w:sz w:val="28"/>
          <w:szCs w:val="28"/>
          <w:lang w:eastAsia="en-GB"/>
        </w:rPr>
        <w:t xml:space="preserve"> </w:t>
      </w:r>
    </w:p>
    <w:p w14:paraId="3DDB3506" w14:textId="77777777" w:rsidR="00E80331" w:rsidRPr="00E80331" w:rsidRDefault="00E80331" w:rsidP="00E80331">
      <w:pPr>
        <w:numPr>
          <w:ilvl w:val="0"/>
          <w:numId w:val="19"/>
        </w:num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 xml:space="preserve">(iii)  how entrants to the competition will be graded or ranked against the </w:t>
      </w:r>
    </w:p>
    <w:p w14:paraId="1D8DF4A8" w14:textId="77777777" w:rsidR="00E80331" w:rsidRPr="00E80331" w:rsidRDefault="00E80331" w:rsidP="00E80331">
      <w:pPr>
        <w:spacing w:before="100" w:beforeAutospacing="1" w:after="100" w:afterAutospacing="1"/>
        <w:ind w:left="720"/>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test [5</w:t>
      </w:r>
      <w:proofErr w:type="gramStart"/>
      <w:r w:rsidRPr="00E80331">
        <w:rPr>
          <w:rFonts w:ascii="Calibri" w:eastAsia="Times New Roman" w:hAnsi="Calibri" w:cs="Calibri"/>
          <w:sz w:val="28"/>
          <w:szCs w:val="28"/>
          <w:lang w:eastAsia="en-GB"/>
        </w:rPr>
        <w:t>];</w:t>
      </w:r>
      <w:proofErr w:type="gramEnd"/>
      <w:r w:rsidRPr="00E80331">
        <w:rPr>
          <w:rFonts w:ascii="Calibri" w:eastAsia="Times New Roman" w:hAnsi="Calibri" w:cs="Calibri"/>
          <w:sz w:val="28"/>
          <w:szCs w:val="28"/>
          <w:lang w:eastAsia="en-GB"/>
        </w:rPr>
        <w:t xml:space="preserve"> </w:t>
      </w:r>
    </w:p>
    <w:p w14:paraId="69EFA3D3" w14:textId="77777777" w:rsidR="00E80331" w:rsidRPr="00E80331" w:rsidRDefault="00E80331" w:rsidP="00E80331">
      <w:pPr>
        <w:numPr>
          <w:ilvl w:val="0"/>
          <w:numId w:val="19"/>
        </w:num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 xml:space="preserve">(iv)  the end conditions by which entrants will be able to say that they </w:t>
      </w:r>
    </w:p>
    <w:p w14:paraId="296CCAD8" w14:textId="77777777" w:rsidR="00E80331" w:rsidRPr="00E80331" w:rsidRDefault="00E80331" w:rsidP="00E80331">
      <w:pPr>
        <w:spacing w:before="100" w:beforeAutospacing="1" w:after="100" w:afterAutospacing="1"/>
        <w:ind w:left="720"/>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 xml:space="preserve">have succeeded or won [5]. </w:t>
      </w:r>
    </w:p>
    <w:p w14:paraId="4DAE773E"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sz w:val="28"/>
          <w:szCs w:val="28"/>
          <w:lang w:eastAsia="en-GB"/>
        </w:rPr>
        <w:t xml:space="preserve">You should also </w:t>
      </w:r>
      <w:r w:rsidRPr="00E80331">
        <w:rPr>
          <w:rFonts w:ascii="Calibri" w:eastAsia="Times New Roman" w:hAnsi="Calibri" w:cs="Calibri"/>
          <w:b/>
          <w:bCs/>
          <w:sz w:val="28"/>
          <w:szCs w:val="28"/>
          <w:lang w:eastAsia="en-GB"/>
        </w:rPr>
        <w:t xml:space="preserve">write a paragraph </w:t>
      </w:r>
      <w:r w:rsidRPr="00E80331">
        <w:rPr>
          <w:rFonts w:ascii="Calibri" w:eastAsia="Times New Roman" w:hAnsi="Calibri" w:cs="Calibri"/>
          <w:sz w:val="28"/>
          <w:szCs w:val="28"/>
          <w:lang w:eastAsia="en-GB"/>
        </w:rPr>
        <w:t xml:space="preserve">describing how </w:t>
      </w:r>
      <w:r w:rsidRPr="00E80331">
        <w:rPr>
          <w:rFonts w:ascii="Calibri" w:eastAsia="Times New Roman" w:hAnsi="Calibri" w:cs="Calibri"/>
          <w:b/>
          <w:bCs/>
          <w:sz w:val="28"/>
          <w:szCs w:val="28"/>
          <w:lang w:eastAsia="en-GB"/>
        </w:rPr>
        <w:t xml:space="preserve">feasible </w:t>
      </w:r>
      <w:r w:rsidRPr="00E80331">
        <w:rPr>
          <w:rFonts w:ascii="Calibri" w:eastAsia="Times New Roman" w:hAnsi="Calibri" w:cs="Calibri"/>
          <w:sz w:val="28"/>
          <w:szCs w:val="28"/>
          <w:lang w:eastAsia="en-GB"/>
        </w:rPr>
        <w:t xml:space="preserve">the test will initially be, why the test will be </w:t>
      </w:r>
      <w:r w:rsidRPr="00E80331">
        <w:rPr>
          <w:rFonts w:ascii="Calibri" w:eastAsia="Times New Roman" w:hAnsi="Calibri" w:cs="Calibri"/>
          <w:b/>
          <w:bCs/>
          <w:sz w:val="28"/>
          <w:szCs w:val="28"/>
          <w:lang w:eastAsia="en-GB"/>
        </w:rPr>
        <w:t xml:space="preserve">challenging </w:t>
      </w:r>
      <w:r w:rsidRPr="00E80331">
        <w:rPr>
          <w:rFonts w:ascii="Calibri" w:eastAsia="Times New Roman" w:hAnsi="Calibri" w:cs="Calibri"/>
          <w:sz w:val="28"/>
          <w:szCs w:val="28"/>
          <w:lang w:eastAsia="en-GB"/>
        </w:rPr>
        <w:t xml:space="preserve">for teams in a modern context and – referring to current advances in AI technologies – how well you expect entrants to perform over a few years of your competition [10]. </w:t>
      </w:r>
    </w:p>
    <w:p w14:paraId="392156E5" w14:textId="77777777" w:rsidR="00E80331" w:rsidRPr="00E80331" w:rsidRDefault="00E80331" w:rsidP="00E80331">
      <w:pPr>
        <w:spacing w:before="100" w:beforeAutospacing="1" w:after="100" w:afterAutospacing="1"/>
        <w:rPr>
          <w:rFonts w:ascii="Times New Roman" w:eastAsia="Times New Roman" w:hAnsi="Times New Roman" w:cs="Times New Roman"/>
          <w:lang w:eastAsia="en-GB"/>
        </w:rPr>
      </w:pPr>
      <w:r w:rsidRPr="00E80331">
        <w:rPr>
          <w:rFonts w:ascii="Calibri" w:eastAsia="Times New Roman" w:hAnsi="Calibri" w:cs="Calibri"/>
          <w:b/>
          <w:bCs/>
          <w:sz w:val="28"/>
          <w:szCs w:val="28"/>
          <w:lang w:eastAsia="en-GB"/>
        </w:rPr>
        <w:t xml:space="preserve">In total this work is worth up to 30 marks, which matches the percentage contribution to the overall mark of the module. </w:t>
      </w:r>
    </w:p>
    <w:p w14:paraId="4824E561" w14:textId="77777777" w:rsidR="00E80331" w:rsidRDefault="00E80331" w:rsidP="00E80331">
      <w:pPr>
        <w:spacing w:before="100" w:beforeAutospacing="1" w:after="100" w:afterAutospacing="1"/>
        <w:rPr>
          <w:rFonts w:ascii="Arial" w:hAnsi="Arial" w:cs="Arial"/>
          <w:color w:val="484542"/>
        </w:rPr>
      </w:pPr>
    </w:p>
    <w:p w14:paraId="7EE3E82A" w14:textId="0F81A8D0" w:rsidR="00E80331" w:rsidRDefault="00E80331"/>
    <w:p w14:paraId="7C35DFC4" w14:textId="39D668DA" w:rsidR="00D87D9F" w:rsidRDefault="00D87D9F"/>
    <w:p w14:paraId="71813667" w14:textId="05110B00" w:rsidR="00D87D9F" w:rsidRDefault="00D87D9F"/>
    <w:p w14:paraId="79DFC2F5" w14:textId="1847278B" w:rsidR="00D87D9F" w:rsidRDefault="00D87D9F"/>
    <w:p w14:paraId="7CC4C0C1" w14:textId="2323B456" w:rsidR="00D87D9F" w:rsidRDefault="00D87D9F"/>
    <w:p w14:paraId="2BCA0369" w14:textId="7FF1A783" w:rsidR="00D87D9F" w:rsidRDefault="00D87D9F"/>
    <w:p w14:paraId="74B43AA8" w14:textId="0F227C89" w:rsidR="00D87D9F" w:rsidRDefault="00D87D9F">
      <w:r>
        <w:rPr>
          <w:noProof/>
        </w:rPr>
        <mc:AlternateContent>
          <mc:Choice Requires="wpi">
            <w:drawing>
              <wp:anchor distT="0" distB="0" distL="114300" distR="114300" simplePos="0" relativeHeight="251661312" behindDoc="0" locked="0" layoutInCell="1" allowOverlap="1" wp14:anchorId="0243941B" wp14:editId="0D9C54A4">
                <wp:simplePos x="0" y="0"/>
                <wp:positionH relativeFrom="column">
                  <wp:posOffset>3908478</wp:posOffset>
                </wp:positionH>
                <wp:positionV relativeFrom="paragraph">
                  <wp:posOffset>392584</wp:posOffset>
                </wp:positionV>
                <wp:extent cx="521640" cy="892440"/>
                <wp:effectExtent l="38100" t="38100" r="24765" b="47625"/>
                <wp:wrapNone/>
                <wp:docPr id="47" name="Ink 47"/>
                <wp:cNvGraphicFramePr/>
                <a:graphic xmlns:a="http://schemas.openxmlformats.org/drawingml/2006/main">
                  <a:graphicData uri="http://schemas.microsoft.com/office/word/2010/wordprocessingInk">
                    <w14:contentPart bwMode="auto" r:id="rId60">
                      <w14:nvContentPartPr>
                        <w14:cNvContentPartPr/>
                      </w14:nvContentPartPr>
                      <w14:xfrm>
                        <a:off x="0" y="0"/>
                        <a:ext cx="521640" cy="892440"/>
                      </w14:xfrm>
                    </w14:contentPart>
                  </a:graphicData>
                </a:graphic>
              </wp:anchor>
            </w:drawing>
          </mc:Choice>
          <mc:Fallback>
            <w:pict>
              <v:shapetype w14:anchorId="43D9DE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307.05pt;margin-top:30.2pt;width:42.45pt;height:71.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">
                <v:imagedata r:id="rId61" o:title=""/>
              </v:shape>
            </w:pict>
          </mc:Fallback>
        </mc:AlternateContent>
      </w:r>
      <w:r>
        <w:rPr>
          <w:noProof/>
        </w:rPr>
        <mc:AlternateContent>
          <mc:Choice Requires="wpi">
            <w:drawing>
              <wp:anchor distT="0" distB="0" distL="114300" distR="114300" simplePos="0" relativeHeight="251660288" behindDoc="0" locked="0" layoutInCell="1" allowOverlap="1" wp14:anchorId="689489E7" wp14:editId="70FDE182">
                <wp:simplePos x="0" y="0"/>
                <wp:positionH relativeFrom="column">
                  <wp:posOffset>3314478</wp:posOffset>
                </wp:positionH>
                <wp:positionV relativeFrom="paragraph">
                  <wp:posOffset>249664</wp:posOffset>
                </wp:positionV>
                <wp:extent cx="445680" cy="793080"/>
                <wp:effectExtent l="38100" t="38100" r="0" b="45720"/>
                <wp:wrapNone/>
                <wp:docPr id="46" name="Ink 46"/>
                <wp:cNvGraphicFramePr/>
                <a:graphic xmlns:a="http://schemas.openxmlformats.org/drawingml/2006/main">
                  <a:graphicData uri="http://schemas.microsoft.com/office/word/2010/wordprocessingInk">
                    <w14:contentPart bwMode="auto" r:id="rId62">
                      <w14:nvContentPartPr>
                        <w14:cNvContentPartPr/>
                      </w14:nvContentPartPr>
                      <w14:xfrm>
                        <a:off x="0" y="0"/>
                        <a:ext cx="445680" cy="793080"/>
                      </w14:xfrm>
                    </w14:contentPart>
                  </a:graphicData>
                </a:graphic>
              </wp:anchor>
            </w:drawing>
          </mc:Choice>
          <mc:Fallback>
            <w:pict>
              <v:shape w14:anchorId="39DDBACB" id="Ink 46" o:spid="_x0000_s1026" type="#_x0000_t75" style="position:absolute;margin-left:260.3pt;margin-top:18.95pt;width:36.55pt;height:63.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">
                <v:imagedata r:id="rId63" o:title=""/>
              </v:shape>
            </w:pict>
          </mc:Fallback>
        </mc:AlternateContent>
      </w:r>
      <w:r>
        <w:rPr>
          <w:noProof/>
        </w:rPr>
        <mc:AlternateContent>
          <mc:Choice Requires="wpi">
            <w:drawing>
              <wp:anchor distT="0" distB="0" distL="114300" distR="114300" simplePos="0" relativeHeight="251659264" behindDoc="0" locked="0" layoutInCell="1" allowOverlap="1" wp14:anchorId="44AF95EC" wp14:editId="5A0BD34D">
                <wp:simplePos x="0" y="0"/>
                <wp:positionH relativeFrom="column">
                  <wp:posOffset>872238</wp:posOffset>
                </wp:positionH>
                <wp:positionV relativeFrom="paragraph">
                  <wp:posOffset>496984</wp:posOffset>
                </wp:positionV>
                <wp:extent cx="805680" cy="191160"/>
                <wp:effectExtent l="38100" t="38100" r="45720" b="37465"/>
                <wp:wrapNone/>
                <wp:docPr id="45" name="Ink 45"/>
                <wp:cNvGraphicFramePr/>
                <a:graphic xmlns:a="http://schemas.openxmlformats.org/drawingml/2006/main">
                  <a:graphicData uri="http://schemas.microsoft.com/office/word/2010/wordprocessingInk">
                    <w14:contentPart bwMode="auto" r:id="rId64">
                      <w14:nvContentPartPr>
                        <w14:cNvContentPartPr/>
                      </w14:nvContentPartPr>
                      <w14:xfrm>
                        <a:off x="0" y="0"/>
                        <a:ext cx="805680" cy="191160"/>
                      </w14:xfrm>
                    </w14:contentPart>
                  </a:graphicData>
                </a:graphic>
              </wp:anchor>
            </w:drawing>
          </mc:Choice>
          <mc:Fallback>
            <w:pict>
              <v:shape w14:anchorId="2EFA3028" id="Ink 45" o:spid="_x0000_s1026" type="#_x0000_t75" style="position:absolute;margin-left:68pt;margin-top:38.45pt;width:64.9pt;height:16.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">
                <v:imagedata r:id="rId65" o:title=""/>
              </v:shape>
            </w:pict>
          </mc:Fallback>
        </mc:AlternateContent>
      </w:r>
    </w:p>
    <w:sectPr w:rsidR="00D87D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02548"/>
    <w:multiLevelType w:val="multilevel"/>
    <w:tmpl w:val="DE38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E0927"/>
    <w:multiLevelType w:val="multilevel"/>
    <w:tmpl w:val="C06C9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93FC1"/>
    <w:multiLevelType w:val="multilevel"/>
    <w:tmpl w:val="4082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36356"/>
    <w:multiLevelType w:val="multilevel"/>
    <w:tmpl w:val="4F4A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33484C"/>
    <w:multiLevelType w:val="multilevel"/>
    <w:tmpl w:val="8994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A23D8"/>
    <w:multiLevelType w:val="multilevel"/>
    <w:tmpl w:val="BB543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8C5C38"/>
    <w:multiLevelType w:val="multilevel"/>
    <w:tmpl w:val="12C4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87B62"/>
    <w:multiLevelType w:val="multilevel"/>
    <w:tmpl w:val="4926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2A2980"/>
    <w:multiLevelType w:val="multilevel"/>
    <w:tmpl w:val="BC9C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7270D"/>
    <w:multiLevelType w:val="multilevel"/>
    <w:tmpl w:val="B7302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D1711D"/>
    <w:multiLevelType w:val="multilevel"/>
    <w:tmpl w:val="83A2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25229"/>
    <w:multiLevelType w:val="multilevel"/>
    <w:tmpl w:val="4A32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346BBC"/>
    <w:multiLevelType w:val="multilevel"/>
    <w:tmpl w:val="BAE0C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AE758E"/>
    <w:multiLevelType w:val="multilevel"/>
    <w:tmpl w:val="533E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F800E8"/>
    <w:multiLevelType w:val="multilevel"/>
    <w:tmpl w:val="E5488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86414F"/>
    <w:multiLevelType w:val="multilevel"/>
    <w:tmpl w:val="6DF6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D446A6"/>
    <w:multiLevelType w:val="multilevel"/>
    <w:tmpl w:val="362A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766906"/>
    <w:multiLevelType w:val="multilevel"/>
    <w:tmpl w:val="9582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3B7763"/>
    <w:multiLevelType w:val="multilevel"/>
    <w:tmpl w:val="E270A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2"/>
  </w:num>
  <w:num w:numId="3">
    <w:abstractNumId w:val="5"/>
  </w:num>
  <w:num w:numId="4">
    <w:abstractNumId w:val="16"/>
  </w:num>
  <w:num w:numId="5">
    <w:abstractNumId w:val="3"/>
  </w:num>
  <w:num w:numId="6">
    <w:abstractNumId w:val="10"/>
  </w:num>
  <w:num w:numId="7">
    <w:abstractNumId w:val="12"/>
  </w:num>
  <w:num w:numId="8">
    <w:abstractNumId w:val="8"/>
  </w:num>
  <w:num w:numId="9">
    <w:abstractNumId w:val="9"/>
  </w:num>
  <w:num w:numId="10">
    <w:abstractNumId w:val="14"/>
  </w:num>
  <w:num w:numId="11">
    <w:abstractNumId w:val="0"/>
  </w:num>
  <w:num w:numId="12">
    <w:abstractNumId w:val="4"/>
  </w:num>
  <w:num w:numId="13">
    <w:abstractNumId w:val="11"/>
  </w:num>
  <w:num w:numId="14">
    <w:abstractNumId w:val="18"/>
  </w:num>
  <w:num w:numId="15">
    <w:abstractNumId w:val="15"/>
  </w:num>
  <w:num w:numId="16">
    <w:abstractNumId w:val="6"/>
  </w:num>
  <w:num w:numId="17">
    <w:abstractNumId w:val="13"/>
  </w:num>
  <w:num w:numId="18">
    <w:abstractNumId w:val="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AE2"/>
    <w:rsid w:val="00544207"/>
    <w:rsid w:val="007A0871"/>
    <w:rsid w:val="009568FA"/>
    <w:rsid w:val="009E1AE2"/>
    <w:rsid w:val="00CE6892"/>
    <w:rsid w:val="00D87D9F"/>
    <w:rsid w:val="00E80331"/>
    <w:rsid w:val="00FE3B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72035"/>
  <w15:chartTrackingRefBased/>
  <w15:docId w15:val="{35B9F339-8F72-3443-B2A2-83C101C4C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44207"/>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54420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4420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8033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1AE2"/>
    <w:rPr>
      <w:color w:val="0563C1" w:themeColor="hyperlink"/>
      <w:u w:val="single"/>
    </w:rPr>
  </w:style>
  <w:style w:type="character" w:styleId="UnresolvedMention">
    <w:name w:val="Unresolved Mention"/>
    <w:basedOn w:val="DefaultParagraphFont"/>
    <w:uiPriority w:val="99"/>
    <w:semiHidden/>
    <w:unhideWhenUsed/>
    <w:rsid w:val="009E1AE2"/>
    <w:rPr>
      <w:color w:val="605E5C"/>
      <w:shd w:val="clear" w:color="auto" w:fill="E1DFDD"/>
    </w:rPr>
  </w:style>
  <w:style w:type="character" w:customStyle="1" w:styleId="Heading2Char">
    <w:name w:val="Heading 2 Char"/>
    <w:basedOn w:val="DefaultParagraphFont"/>
    <w:link w:val="Heading2"/>
    <w:uiPriority w:val="9"/>
    <w:rsid w:val="00544207"/>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544207"/>
    <w:pPr>
      <w:spacing w:before="100" w:beforeAutospacing="1" w:after="100" w:afterAutospacing="1"/>
    </w:pPr>
    <w:rPr>
      <w:rFonts w:ascii="Times New Roman" w:eastAsia="Times New Roman" w:hAnsi="Times New Roman" w:cs="Times New Roman"/>
      <w:lang w:eastAsia="en-GB"/>
    </w:rPr>
  </w:style>
  <w:style w:type="character" w:customStyle="1" w:styleId="Heading4Char">
    <w:name w:val="Heading 4 Char"/>
    <w:basedOn w:val="DefaultParagraphFont"/>
    <w:link w:val="Heading4"/>
    <w:uiPriority w:val="9"/>
    <w:semiHidden/>
    <w:rsid w:val="00544207"/>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544207"/>
  </w:style>
  <w:style w:type="character" w:customStyle="1" w:styleId="Heading3Char">
    <w:name w:val="Heading 3 Char"/>
    <w:basedOn w:val="DefaultParagraphFont"/>
    <w:link w:val="Heading3"/>
    <w:uiPriority w:val="9"/>
    <w:semiHidden/>
    <w:rsid w:val="00544207"/>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544207"/>
    <w:rPr>
      <w:color w:val="954F72" w:themeColor="followedHyperlink"/>
      <w:u w:val="single"/>
    </w:rPr>
  </w:style>
  <w:style w:type="character" w:styleId="Emphasis">
    <w:name w:val="Emphasis"/>
    <w:basedOn w:val="DefaultParagraphFont"/>
    <w:uiPriority w:val="20"/>
    <w:qFormat/>
    <w:rsid w:val="00FE3B0E"/>
    <w:rPr>
      <w:i/>
      <w:iCs/>
    </w:rPr>
  </w:style>
  <w:style w:type="paragraph" w:styleId="ListParagraph">
    <w:name w:val="List Paragraph"/>
    <w:basedOn w:val="Normal"/>
    <w:uiPriority w:val="34"/>
    <w:qFormat/>
    <w:rsid w:val="00FE3B0E"/>
    <w:pPr>
      <w:ind w:left="720"/>
      <w:contextualSpacing/>
    </w:pPr>
  </w:style>
  <w:style w:type="character" w:customStyle="1" w:styleId="Heading5Char">
    <w:name w:val="Heading 5 Char"/>
    <w:basedOn w:val="DefaultParagraphFont"/>
    <w:link w:val="Heading5"/>
    <w:uiPriority w:val="9"/>
    <w:semiHidden/>
    <w:rsid w:val="00E8033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475413">
      <w:bodyDiv w:val="1"/>
      <w:marLeft w:val="0"/>
      <w:marRight w:val="0"/>
      <w:marTop w:val="0"/>
      <w:marBottom w:val="0"/>
      <w:divBdr>
        <w:top w:val="none" w:sz="0" w:space="0" w:color="auto"/>
        <w:left w:val="none" w:sz="0" w:space="0" w:color="auto"/>
        <w:bottom w:val="none" w:sz="0" w:space="0" w:color="auto"/>
        <w:right w:val="none" w:sz="0" w:space="0" w:color="auto"/>
      </w:divBdr>
      <w:divsChild>
        <w:div w:id="1764959962">
          <w:marLeft w:val="0"/>
          <w:marRight w:val="0"/>
          <w:marTop w:val="0"/>
          <w:marBottom w:val="0"/>
          <w:divBdr>
            <w:top w:val="none" w:sz="0" w:space="0" w:color="auto"/>
            <w:left w:val="none" w:sz="0" w:space="0" w:color="auto"/>
            <w:bottom w:val="none" w:sz="0" w:space="0" w:color="auto"/>
            <w:right w:val="none" w:sz="0" w:space="0" w:color="auto"/>
          </w:divBdr>
        </w:div>
      </w:divsChild>
    </w:div>
    <w:div w:id="40592001">
      <w:bodyDiv w:val="1"/>
      <w:marLeft w:val="0"/>
      <w:marRight w:val="0"/>
      <w:marTop w:val="0"/>
      <w:marBottom w:val="0"/>
      <w:divBdr>
        <w:top w:val="none" w:sz="0" w:space="0" w:color="auto"/>
        <w:left w:val="none" w:sz="0" w:space="0" w:color="auto"/>
        <w:bottom w:val="none" w:sz="0" w:space="0" w:color="auto"/>
        <w:right w:val="none" w:sz="0" w:space="0" w:color="auto"/>
      </w:divBdr>
    </w:div>
    <w:div w:id="86312844">
      <w:bodyDiv w:val="1"/>
      <w:marLeft w:val="0"/>
      <w:marRight w:val="0"/>
      <w:marTop w:val="0"/>
      <w:marBottom w:val="0"/>
      <w:divBdr>
        <w:top w:val="none" w:sz="0" w:space="0" w:color="auto"/>
        <w:left w:val="none" w:sz="0" w:space="0" w:color="auto"/>
        <w:bottom w:val="none" w:sz="0" w:space="0" w:color="auto"/>
        <w:right w:val="none" w:sz="0" w:space="0" w:color="auto"/>
      </w:divBdr>
      <w:divsChild>
        <w:div w:id="1077167853">
          <w:marLeft w:val="0"/>
          <w:marRight w:val="0"/>
          <w:marTop w:val="0"/>
          <w:marBottom w:val="0"/>
          <w:divBdr>
            <w:top w:val="none" w:sz="0" w:space="0" w:color="auto"/>
            <w:left w:val="none" w:sz="0" w:space="0" w:color="auto"/>
            <w:bottom w:val="none" w:sz="0" w:space="0" w:color="auto"/>
            <w:right w:val="none" w:sz="0" w:space="0" w:color="auto"/>
          </w:divBdr>
        </w:div>
      </w:divsChild>
    </w:div>
    <w:div w:id="142818642">
      <w:bodyDiv w:val="1"/>
      <w:marLeft w:val="0"/>
      <w:marRight w:val="0"/>
      <w:marTop w:val="0"/>
      <w:marBottom w:val="0"/>
      <w:divBdr>
        <w:top w:val="none" w:sz="0" w:space="0" w:color="auto"/>
        <w:left w:val="none" w:sz="0" w:space="0" w:color="auto"/>
        <w:bottom w:val="none" w:sz="0" w:space="0" w:color="auto"/>
        <w:right w:val="none" w:sz="0" w:space="0" w:color="auto"/>
      </w:divBdr>
      <w:divsChild>
        <w:div w:id="403454610">
          <w:marLeft w:val="0"/>
          <w:marRight w:val="0"/>
          <w:marTop w:val="0"/>
          <w:marBottom w:val="0"/>
          <w:divBdr>
            <w:top w:val="none" w:sz="0" w:space="0" w:color="auto"/>
            <w:left w:val="none" w:sz="0" w:space="0" w:color="auto"/>
            <w:bottom w:val="none" w:sz="0" w:space="0" w:color="auto"/>
            <w:right w:val="none" w:sz="0" w:space="0" w:color="auto"/>
          </w:divBdr>
          <w:divsChild>
            <w:div w:id="314529422">
              <w:marLeft w:val="0"/>
              <w:marRight w:val="0"/>
              <w:marTop w:val="0"/>
              <w:marBottom w:val="0"/>
              <w:divBdr>
                <w:top w:val="none" w:sz="0" w:space="0" w:color="auto"/>
                <w:left w:val="none" w:sz="0" w:space="0" w:color="auto"/>
                <w:bottom w:val="none" w:sz="0" w:space="0" w:color="auto"/>
                <w:right w:val="none" w:sz="0" w:space="0" w:color="auto"/>
              </w:divBdr>
              <w:divsChild>
                <w:div w:id="6619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1097">
      <w:bodyDiv w:val="1"/>
      <w:marLeft w:val="0"/>
      <w:marRight w:val="0"/>
      <w:marTop w:val="0"/>
      <w:marBottom w:val="0"/>
      <w:divBdr>
        <w:top w:val="none" w:sz="0" w:space="0" w:color="auto"/>
        <w:left w:val="none" w:sz="0" w:space="0" w:color="auto"/>
        <w:bottom w:val="none" w:sz="0" w:space="0" w:color="auto"/>
        <w:right w:val="none" w:sz="0" w:space="0" w:color="auto"/>
      </w:divBdr>
    </w:div>
    <w:div w:id="383794328">
      <w:bodyDiv w:val="1"/>
      <w:marLeft w:val="0"/>
      <w:marRight w:val="0"/>
      <w:marTop w:val="0"/>
      <w:marBottom w:val="0"/>
      <w:divBdr>
        <w:top w:val="none" w:sz="0" w:space="0" w:color="auto"/>
        <w:left w:val="none" w:sz="0" w:space="0" w:color="auto"/>
        <w:bottom w:val="none" w:sz="0" w:space="0" w:color="auto"/>
        <w:right w:val="none" w:sz="0" w:space="0" w:color="auto"/>
      </w:divBdr>
      <w:divsChild>
        <w:div w:id="928806677">
          <w:marLeft w:val="0"/>
          <w:marRight w:val="0"/>
          <w:marTop w:val="0"/>
          <w:marBottom w:val="0"/>
          <w:divBdr>
            <w:top w:val="none" w:sz="0" w:space="0" w:color="auto"/>
            <w:left w:val="none" w:sz="0" w:space="0" w:color="auto"/>
            <w:bottom w:val="none" w:sz="0" w:space="0" w:color="auto"/>
            <w:right w:val="none" w:sz="0" w:space="0" w:color="auto"/>
          </w:divBdr>
        </w:div>
      </w:divsChild>
    </w:div>
    <w:div w:id="522741567">
      <w:bodyDiv w:val="1"/>
      <w:marLeft w:val="0"/>
      <w:marRight w:val="0"/>
      <w:marTop w:val="0"/>
      <w:marBottom w:val="0"/>
      <w:divBdr>
        <w:top w:val="none" w:sz="0" w:space="0" w:color="auto"/>
        <w:left w:val="none" w:sz="0" w:space="0" w:color="auto"/>
        <w:bottom w:val="none" w:sz="0" w:space="0" w:color="auto"/>
        <w:right w:val="none" w:sz="0" w:space="0" w:color="auto"/>
      </w:divBdr>
      <w:divsChild>
        <w:div w:id="1100182170">
          <w:marLeft w:val="0"/>
          <w:marRight w:val="0"/>
          <w:marTop w:val="0"/>
          <w:marBottom w:val="0"/>
          <w:divBdr>
            <w:top w:val="none" w:sz="0" w:space="0" w:color="auto"/>
            <w:left w:val="none" w:sz="0" w:space="0" w:color="auto"/>
            <w:bottom w:val="none" w:sz="0" w:space="0" w:color="auto"/>
            <w:right w:val="none" w:sz="0" w:space="0" w:color="auto"/>
          </w:divBdr>
          <w:divsChild>
            <w:div w:id="1929191791">
              <w:marLeft w:val="0"/>
              <w:marRight w:val="0"/>
              <w:marTop w:val="0"/>
              <w:marBottom w:val="0"/>
              <w:divBdr>
                <w:top w:val="none" w:sz="0" w:space="0" w:color="auto"/>
                <w:left w:val="none" w:sz="0" w:space="0" w:color="auto"/>
                <w:bottom w:val="none" w:sz="0" w:space="0" w:color="auto"/>
                <w:right w:val="none" w:sz="0" w:space="0" w:color="auto"/>
              </w:divBdr>
              <w:divsChild>
                <w:div w:id="19301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054737">
      <w:bodyDiv w:val="1"/>
      <w:marLeft w:val="0"/>
      <w:marRight w:val="0"/>
      <w:marTop w:val="0"/>
      <w:marBottom w:val="0"/>
      <w:divBdr>
        <w:top w:val="none" w:sz="0" w:space="0" w:color="auto"/>
        <w:left w:val="none" w:sz="0" w:space="0" w:color="auto"/>
        <w:bottom w:val="none" w:sz="0" w:space="0" w:color="auto"/>
        <w:right w:val="none" w:sz="0" w:space="0" w:color="auto"/>
      </w:divBdr>
      <w:divsChild>
        <w:div w:id="212809221">
          <w:marLeft w:val="0"/>
          <w:marRight w:val="0"/>
          <w:marTop w:val="0"/>
          <w:marBottom w:val="0"/>
          <w:divBdr>
            <w:top w:val="none" w:sz="0" w:space="0" w:color="auto"/>
            <w:left w:val="none" w:sz="0" w:space="0" w:color="auto"/>
            <w:bottom w:val="none" w:sz="0" w:space="0" w:color="auto"/>
            <w:right w:val="none" w:sz="0" w:space="0" w:color="auto"/>
          </w:divBdr>
        </w:div>
        <w:div w:id="1894656532">
          <w:marLeft w:val="600"/>
          <w:marRight w:val="0"/>
          <w:marTop w:val="0"/>
          <w:marBottom w:val="0"/>
          <w:divBdr>
            <w:top w:val="none" w:sz="0" w:space="0" w:color="auto"/>
            <w:left w:val="none" w:sz="0" w:space="0" w:color="auto"/>
            <w:bottom w:val="none" w:sz="0" w:space="0" w:color="auto"/>
            <w:right w:val="none" w:sz="0" w:space="0" w:color="auto"/>
          </w:divBdr>
        </w:div>
      </w:divsChild>
    </w:div>
    <w:div w:id="682899895">
      <w:bodyDiv w:val="1"/>
      <w:marLeft w:val="0"/>
      <w:marRight w:val="0"/>
      <w:marTop w:val="0"/>
      <w:marBottom w:val="0"/>
      <w:divBdr>
        <w:top w:val="none" w:sz="0" w:space="0" w:color="auto"/>
        <w:left w:val="none" w:sz="0" w:space="0" w:color="auto"/>
        <w:bottom w:val="none" w:sz="0" w:space="0" w:color="auto"/>
        <w:right w:val="none" w:sz="0" w:space="0" w:color="auto"/>
      </w:divBdr>
      <w:divsChild>
        <w:div w:id="1560705667">
          <w:marLeft w:val="0"/>
          <w:marRight w:val="0"/>
          <w:marTop w:val="0"/>
          <w:marBottom w:val="0"/>
          <w:divBdr>
            <w:top w:val="none" w:sz="0" w:space="0" w:color="auto"/>
            <w:left w:val="none" w:sz="0" w:space="0" w:color="auto"/>
            <w:bottom w:val="none" w:sz="0" w:space="0" w:color="auto"/>
            <w:right w:val="none" w:sz="0" w:space="0" w:color="auto"/>
          </w:divBdr>
        </w:div>
      </w:divsChild>
    </w:div>
    <w:div w:id="730268600">
      <w:bodyDiv w:val="1"/>
      <w:marLeft w:val="0"/>
      <w:marRight w:val="0"/>
      <w:marTop w:val="0"/>
      <w:marBottom w:val="0"/>
      <w:divBdr>
        <w:top w:val="none" w:sz="0" w:space="0" w:color="auto"/>
        <w:left w:val="none" w:sz="0" w:space="0" w:color="auto"/>
        <w:bottom w:val="none" w:sz="0" w:space="0" w:color="auto"/>
        <w:right w:val="none" w:sz="0" w:space="0" w:color="auto"/>
      </w:divBdr>
    </w:div>
    <w:div w:id="744306800">
      <w:bodyDiv w:val="1"/>
      <w:marLeft w:val="0"/>
      <w:marRight w:val="0"/>
      <w:marTop w:val="0"/>
      <w:marBottom w:val="0"/>
      <w:divBdr>
        <w:top w:val="none" w:sz="0" w:space="0" w:color="auto"/>
        <w:left w:val="none" w:sz="0" w:space="0" w:color="auto"/>
        <w:bottom w:val="none" w:sz="0" w:space="0" w:color="auto"/>
        <w:right w:val="none" w:sz="0" w:space="0" w:color="auto"/>
      </w:divBdr>
      <w:divsChild>
        <w:div w:id="367220546">
          <w:marLeft w:val="0"/>
          <w:marRight w:val="0"/>
          <w:marTop w:val="0"/>
          <w:marBottom w:val="0"/>
          <w:divBdr>
            <w:top w:val="none" w:sz="0" w:space="0" w:color="auto"/>
            <w:left w:val="none" w:sz="0" w:space="0" w:color="auto"/>
            <w:bottom w:val="none" w:sz="0" w:space="0" w:color="auto"/>
            <w:right w:val="none" w:sz="0" w:space="0" w:color="auto"/>
          </w:divBdr>
          <w:divsChild>
            <w:div w:id="1674137709">
              <w:marLeft w:val="0"/>
              <w:marRight w:val="0"/>
              <w:marTop w:val="0"/>
              <w:marBottom w:val="0"/>
              <w:divBdr>
                <w:top w:val="none" w:sz="0" w:space="0" w:color="auto"/>
                <w:left w:val="none" w:sz="0" w:space="0" w:color="auto"/>
                <w:bottom w:val="none" w:sz="0" w:space="0" w:color="auto"/>
                <w:right w:val="none" w:sz="0" w:space="0" w:color="auto"/>
              </w:divBdr>
              <w:divsChild>
                <w:div w:id="1606157667">
                  <w:marLeft w:val="0"/>
                  <w:marRight w:val="0"/>
                  <w:marTop w:val="0"/>
                  <w:marBottom w:val="0"/>
                  <w:divBdr>
                    <w:top w:val="none" w:sz="0" w:space="0" w:color="auto"/>
                    <w:left w:val="none" w:sz="0" w:space="0" w:color="auto"/>
                    <w:bottom w:val="none" w:sz="0" w:space="0" w:color="auto"/>
                    <w:right w:val="none" w:sz="0" w:space="0" w:color="auto"/>
                  </w:divBdr>
                </w:div>
                <w:div w:id="635993538">
                  <w:marLeft w:val="0"/>
                  <w:marRight w:val="0"/>
                  <w:marTop w:val="0"/>
                  <w:marBottom w:val="0"/>
                  <w:divBdr>
                    <w:top w:val="none" w:sz="0" w:space="0" w:color="auto"/>
                    <w:left w:val="none" w:sz="0" w:space="0" w:color="auto"/>
                    <w:bottom w:val="none" w:sz="0" w:space="0" w:color="auto"/>
                    <w:right w:val="none" w:sz="0" w:space="0" w:color="auto"/>
                  </w:divBdr>
                </w:div>
                <w:div w:id="5588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9166">
      <w:bodyDiv w:val="1"/>
      <w:marLeft w:val="0"/>
      <w:marRight w:val="0"/>
      <w:marTop w:val="0"/>
      <w:marBottom w:val="0"/>
      <w:divBdr>
        <w:top w:val="none" w:sz="0" w:space="0" w:color="auto"/>
        <w:left w:val="none" w:sz="0" w:space="0" w:color="auto"/>
        <w:bottom w:val="none" w:sz="0" w:space="0" w:color="auto"/>
        <w:right w:val="none" w:sz="0" w:space="0" w:color="auto"/>
      </w:divBdr>
    </w:div>
    <w:div w:id="875310125">
      <w:bodyDiv w:val="1"/>
      <w:marLeft w:val="0"/>
      <w:marRight w:val="0"/>
      <w:marTop w:val="0"/>
      <w:marBottom w:val="0"/>
      <w:divBdr>
        <w:top w:val="none" w:sz="0" w:space="0" w:color="auto"/>
        <w:left w:val="none" w:sz="0" w:space="0" w:color="auto"/>
        <w:bottom w:val="none" w:sz="0" w:space="0" w:color="auto"/>
        <w:right w:val="none" w:sz="0" w:space="0" w:color="auto"/>
      </w:divBdr>
    </w:div>
    <w:div w:id="943196100">
      <w:bodyDiv w:val="1"/>
      <w:marLeft w:val="0"/>
      <w:marRight w:val="0"/>
      <w:marTop w:val="0"/>
      <w:marBottom w:val="0"/>
      <w:divBdr>
        <w:top w:val="none" w:sz="0" w:space="0" w:color="auto"/>
        <w:left w:val="none" w:sz="0" w:space="0" w:color="auto"/>
        <w:bottom w:val="none" w:sz="0" w:space="0" w:color="auto"/>
        <w:right w:val="none" w:sz="0" w:space="0" w:color="auto"/>
      </w:divBdr>
      <w:divsChild>
        <w:div w:id="402416455">
          <w:marLeft w:val="0"/>
          <w:marRight w:val="0"/>
          <w:marTop w:val="0"/>
          <w:marBottom w:val="0"/>
          <w:divBdr>
            <w:top w:val="none" w:sz="0" w:space="0" w:color="auto"/>
            <w:left w:val="none" w:sz="0" w:space="0" w:color="auto"/>
            <w:bottom w:val="none" w:sz="0" w:space="0" w:color="auto"/>
            <w:right w:val="none" w:sz="0" w:space="0" w:color="auto"/>
          </w:divBdr>
        </w:div>
      </w:divsChild>
    </w:div>
    <w:div w:id="982975649">
      <w:bodyDiv w:val="1"/>
      <w:marLeft w:val="0"/>
      <w:marRight w:val="0"/>
      <w:marTop w:val="0"/>
      <w:marBottom w:val="0"/>
      <w:divBdr>
        <w:top w:val="none" w:sz="0" w:space="0" w:color="auto"/>
        <w:left w:val="none" w:sz="0" w:space="0" w:color="auto"/>
        <w:bottom w:val="none" w:sz="0" w:space="0" w:color="auto"/>
        <w:right w:val="none" w:sz="0" w:space="0" w:color="auto"/>
      </w:divBdr>
      <w:divsChild>
        <w:div w:id="20516246">
          <w:marLeft w:val="0"/>
          <w:marRight w:val="0"/>
          <w:marTop w:val="0"/>
          <w:marBottom w:val="0"/>
          <w:divBdr>
            <w:top w:val="none" w:sz="0" w:space="0" w:color="auto"/>
            <w:left w:val="none" w:sz="0" w:space="0" w:color="auto"/>
            <w:bottom w:val="none" w:sz="0" w:space="0" w:color="auto"/>
            <w:right w:val="none" w:sz="0" w:space="0" w:color="auto"/>
          </w:divBdr>
          <w:divsChild>
            <w:div w:id="1053967059">
              <w:marLeft w:val="0"/>
              <w:marRight w:val="0"/>
              <w:marTop w:val="0"/>
              <w:marBottom w:val="0"/>
              <w:divBdr>
                <w:top w:val="none" w:sz="0" w:space="0" w:color="auto"/>
                <w:left w:val="none" w:sz="0" w:space="0" w:color="auto"/>
                <w:bottom w:val="none" w:sz="0" w:space="0" w:color="auto"/>
                <w:right w:val="none" w:sz="0" w:space="0" w:color="auto"/>
              </w:divBdr>
              <w:divsChild>
                <w:div w:id="1437479437">
                  <w:marLeft w:val="0"/>
                  <w:marRight w:val="0"/>
                  <w:marTop w:val="0"/>
                  <w:marBottom w:val="0"/>
                  <w:divBdr>
                    <w:top w:val="none" w:sz="0" w:space="0" w:color="auto"/>
                    <w:left w:val="none" w:sz="0" w:space="0" w:color="auto"/>
                    <w:bottom w:val="none" w:sz="0" w:space="0" w:color="auto"/>
                    <w:right w:val="none" w:sz="0" w:space="0" w:color="auto"/>
                  </w:divBdr>
                </w:div>
              </w:divsChild>
            </w:div>
            <w:div w:id="1722242804">
              <w:marLeft w:val="0"/>
              <w:marRight w:val="0"/>
              <w:marTop w:val="0"/>
              <w:marBottom w:val="0"/>
              <w:divBdr>
                <w:top w:val="none" w:sz="0" w:space="0" w:color="auto"/>
                <w:left w:val="none" w:sz="0" w:space="0" w:color="auto"/>
                <w:bottom w:val="none" w:sz="0" w:space="0" w:color="auto"/>
                <w:right w:val="none" w:sz="0" w:space="0" w:color="auto"/>
              </w:divBdr>
              <w:divsChild>
                <w:div w:id="980646806">
                  <w:marLeft w:val="0"/>
                  <w:marRight w:val="0"/>
                  <w:marTop w:val="0"/>
                  <w:marBottom w:val="0"/>
                  <w:divBdr>
                    <w:top w:val="none" w:sz="0" w:space="0" w:color="auto"/>
                    <w:left w:val="none" w:sz="0" w:space="0" w:color="auto"/>
                    <w:bottom w:val="none" w:sz="0" w:space="0" w:color="auto"/>
                    <w:right w:val="none" w:sz="0" w:space="0" w:color="auto"/>
                  </w:divBdr>
                </w:div>
                <w:div w:id="1696955046">
                  <w:marLeft w:val="0"/>
                  <w:marRight w:val="0"/>
                  <w:marTop w:val="0"/>
                  <w:marBottom w:val="0"/>
                  <w:divBdr>
                    <w:top w:val="none" w:sz="0" w:space="0" w:color="auto"/>
                    <w:left w:val="none" w:sz="0" w:space="0" w:color="auto"/>
                    <w:bottom w:val="none" w:sz="0" w:space="0" w:color="auto"/>
                    <w:right w:val="none" w:sz="0" w:space="0" w:color="auto"/>
                  </w:divBdr>
                </w:div>
                <w:div w:id="18763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851619">
      <w:bodyDiv w:val="1"/>
      <w:marLeft w:val="0"/>
      <w:marRight w:val="0"/>
      <w:marTop w:val="0"/>
      <w:marBottom w:val="0"/>
      <w:divBdr>
        <w:top w:val="none" w:sz="0" w:space="0" w:color="auto"/>
        <w:left w:val="none" w:sz="0" w:space="0" w:color="auto"/>
        <w:bottom w:val="none" w:sz="0" w:space="0" w:color="auto"/>
        <w:right w:val="none" w:sz="0" w:space="0" w:color="auto"/>
      </w:divBdr>
    </w:div>
    <w:div w:id="1120338780">
      <w:bodyDiv w:val="1"/>
      <w:marLeft w:val="0"/>
      <w:marRight w:val="0"/>
      <w:marTop w:val="0"/>
      <w:marBottom w:val="0"/>
      <w:divBdr>
        <w:top w:val="none" w:sz="0" w:space="0" w:color="auto"/>
        <w:left w:val="none" w:sz="0" w:space="0" w:color="auto"/>
        <w:bottom w:val="none" w:sz="0" w:space="0" w:color="auto"/>
        <w:right w:val="none" w:sz="0" w:space="0" w:color="auto"/>
      </w:divBdr>
      <w:divsChild>
        <w:div w:id="1715814671">
          <w:marLeft w:val="0"/>
          <w:marRight w:val="0"/>
          <w:marTop w:val="0"/>
          <w:marBottom w:val="0"/>
          <w:divBdr>
            <w:top w:val="none" w:sz="0" w:space="0" w:color="auto"/>
            <w:left w:val="none" w:sz="0" w:space="0" w:color="auto"/>
            <w:bottom w:val="none" w:sz="0" w:space="0" w:color="auto"/>
            <w:right w:val="none" w:sz="0" w:space="0" w:color="auto"/>
          </w:divBdr>
          <w:divsChild>
            <w:div w:id="1855535918">
              <w:marLeft w:val="0"/>
              <w:marRight w:val="0"/>
              <w:marTop w:val="0"/>
              <w:marBottom w:val="0"/>
              <w:divBdr>
                <w:top w:val="none" w:sz="0" w:space="0" w:color="auto"/>
                <w:left w:val="none" w:sz="0" w:space="0" w:color="auto"/>
                <w:bottom w:val="none" w:sz="0" w:space="0" w:color="auto"/>
                <w:right w:val="none" w:sz="0" w:space="0" w:color="auto"/>
              </w:divBdr>
              <w:divsChild>
                <w:div w:id="191123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3434">
          <w:marLeft w:val="0"/>
          <w:marRight w:val="0"/>
          <w:marTop w:val="0"/>
          <w:marBottom w:val="0"/>
          <w:divBdr>
            <w:top w:val="none" w:sz="0" w:space="0" w:color="auto"/>
            <w:left w:val="none" w:sz="0" w:space="0" w:color="auto"/>
            <w:bottom w:val="none" w:sz="0" w:space="0" w:color="auto"/>
            <w:right w:val="none" w:sz="0" w:space="0" w:color="auto"/>
          </w:divBdr>
          <w:divsChild>
            <w:div w:id="71974304">
              <w:marLeft w:val="0"/>
              <w:marRight w:val="0"/>
              <w:marTop w:val="0"/>
              <w:marBottom w:val="0"/>
              <w:divBdr>
                <w:top w:val="none" w:sz="0" w:space="0" w:color="auto"/>
                <w:left w:val="none" w:sz="0" w:space="0" w:color="auto"/>
                <w:bottom w:val="none" w:sz="0" w:space="0" w:color="auto"/>
                <w:right w:val="none" w:sz="0" w:space="0" w:color="auto"/>
              </w:divBdr>
              <w:divsChild>
                <w:div w:id="5053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851499">
      <w:bodyDiv w:val="1"/>
      <w:marLeft w:val="0"/>
      <w:marRight w:val="0"/>
      <w:marTop w:val="0"/>
      <w:marBottom w:val="0"/>
      <w:divBdr>
        <w:top w:val="none" w:sz="0" w:space="0" w:color="auto"/>
        <w:left w:val="none" w:sz="0" w:space="0" w:color="auto"/>
        <w:bottom w:val="none" w:sz="0" w:space="0" w:color="auto"/>
        <w:right w:val="none" w:sz="0" w:space="0" w:color="auto"/>
      </w:divBdr>
      <w:divsChild>
        <w:div w:id="2014214768">
          <w:marLeft w:val="0"/>
          <w:marRight w:val="0"/>
          <w:marTop w:val="0"/>
          <w:marBottom w:val="0"/>
          <w:divBdr>
            <w:top w:val="none" w:sz="0" w:space="0" w:color="auto"/>
            <w:left w:val="none" w:sz="0" w:space="0" w:color="auto"/>
            <w:bottom w:val="none" w:sz="0" w:space="0" w:color="auto"/>
            <w:right w:val="none" w:sz="0" w:space="0" w:color="auto"/>
          </w:divBdr>
          <w:divsChild>
            <w:div w:id="996960094">
              <w:marLeft w:val="0"/>
              <w:marRight w:val="0"/>
              <w:marTop w:val="0"/>
              <w:marBottom w:val="0"/>
              <w:divBdr>
                <w:top w:val="none" w:sz="0" w:space="0" w:color="auto"/>
                <w:left w:val="none" w:sz="0" w:space="0" w:color="auto"/>
                <w:bottom w:val="none" w:sz="0" w:space="0" w:color="auto"/>
                <w:right w:val="none" w:sz="0" w:space="0" w:color="auto"/>
              </w:divBdr>
              <w:divsChild>
                <w:div w:id="1047873856">
                  <w:marLeft w:val="0"/>
                  <w:marRight w:val="0"/>
                  <w:marTop w:val="0"/>
                  <w:marBottom w:val="0"/>
                  <w:divBdr>
                    <w:top w:val="none" w:sz="0" w:space="0" w:color="auto"/>
                    <w:left w:val="none" w:sz="0" w:space="0" w:color="auto"/>
                    <w:bottom w:val="none" w:sz="0" w:space="0" w:color="auto"/>
                    <w:right w:val="none" w:sz="0" w:space="0" w:color="auto"/>
                  </w:divBdr>
                </w:div>
              </w:divsChild>
            </w:div>
            <w:div w:id="967130613">
              <w:marLeft w:val="0"/>
              <w:marRight w:val="0"/>
              <w:marTop w:val="0"/>
              <w:marBottom w:val="0"/>
              <w:divBdr>
                <w:top w:val="none" w:sz="0" w:space="0" w:color="auto"/>
                <w:left w:val="none" w:sz="0" w:space="0" w:color="auto"/>
                <w:bottom w:val="none" w:sz="0" w:space="0" w:color="auto"/>
                <w:right w:val="none" w:sz="0" w:space="0" w:color="auto"/>
              </w:divBdr>
              <w:divsChild>
                <w:div w:id="948973181">
                  <w:marLeft w:val="0"/>
                  <w:marRight w:val="0"/>
                  <w:marTop w:val="0"/>
                  <w:marBottom w:val="0"/>
                  <w:divBdr>
                    <w:top w:val="none" w:sz="0" w:space="0" w:color="auto"/>
                    <w:left w:val="none" w:sz="0" w:space="0" w:color="auto"/>
                    <w:bottom w:val="none" w:sz="0" w:space="0" w:color="auto"/>
                    <w:right w:val="none" w:sz="0" w:space="0" w:color="auto"/>
                  </w:divBdr>
                </w:div>
                <w:div w:id="386416321">
                  <w:marLeft w:val="0"/>
                  <w:marRight w:val="0"/>
                  <w:marTop w:val="0"/>
                  <w:marBottom w:val="0"/>
                  <w:divBdr>
                    <w:top w:val="none" w:sz="0" w:space="0" w:color="auto"/>
                    <w:left w:val="none" w:sz="0" w:space="0" w:color="auto"/>
                    <w:bottom w:val="none" w:sz="0" w:space="0" w:color="auto"/>
                    <w:right w:val="none" w:sz="0" w:space="0" w:color="auto"/>
                  </w:divBdr>
                </w:div>
                <w:div w:id="1047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730362">
      <w:bodyDiv w:val="1"/>
      <w:marLeft w:val="0"/>
      <w:marRight w:val="0"/>
      <w:marTop w:val="0"/>
      <w:marBottom w:val="0"/>
      <w:divBdr>
        <w:top w:val="none" w:sz="0" w:space="0" w:color="auto"/>
        <w:left w:val="none" w:sz="0" w:space="0" w:color="auto"/>
        <w:bottom w:val="none" w:sz="0" w:space="0" w:color="auto"/>
        <w:right w:val="none" w:sz="0" w:space="0" w:color="auto"/>
      </w:divBdr>
      <w:divsChild>
        <w:div w:id="1727022641">
          <w:marLeft w:val="0"/>
          <w:marRight w:val="0"/>
          <w:marTop w:val="0"/>
          <w:marBottom w:val="0"/>
          <w:divBdr>
            <w:top w:val="none" w:sz="0" w:space="0" w:color="auto"/>
            <w:left w:val="none" w:sz="0" w:space="0" w:color="auto"/>
            <w:bottom w:val="none" w:sz="0" w:space="0" w:color="auto"/>
            <w:right w:val="none" w:sz="0" w:space="0" w:color="auto"/>
          </w:divBdr>
        </w:div>
      </w:divsChild>
    </w:div>
    <w:div w:id="1447112885">
      <w:bodyDiv w:val="1"/>
      <w:marLeft w:val="0"/>
      <w:marRight w:val="0"/>
      <w:marTop w:val="0"/>
      <w:marBottom w:val="0"/>
      <w:divBdr>
        <w:top w:val="none" w:sz="0" w:space="0" w:color="auto"/>
        <w:left w:val="none" w:sz="0" w:space="0" w:color="auto"/>
        <w:bottom w:val="none" w:sz="0" w:space="0" w:color="auto"/>
        <w:right w:val="none" w:sz="0" w:space="0" w:color="auto"/>
      </w:divBdr>
    </w:div>
    <w:div w:id="1579900712">
      <w:bodyDiv w:val="1"/>
      <w:marLeft w:val="0"/>
      <w:marRight w:val="0"/>
      <w:marTop w:val="0"/>
      <w:marBottom w:val="0"/>
      <w:divBdr>
        <w:top w:val="none" w:sz="0" w:space="0" w:color="auto"/>
        <w:left w:val="none" w:sz="0" w:space="0" w:color="auto"/>
        <w:bottom w:val="none" w:sz="0" w:space="0" w:color="auto"/>
        <w:right w:val="none" w:sz="0" w:space="0" w:color="auto"/>
      </w:divBdr>
    </w:div>
    <w:div w:id="1589077771">
      <w:bodyDiv w:val="1"/>
      <w:marLeft w:val="0"/>
      <w:marRight w:val="0"/>
      <w:marTop w:val="0"/>
      <w:marBottom w:val="0"/>
      <w:divBdr>
        <w:top w:val="none" w:sz="0" w:space="0" w:color="auto"/>
        <w:left w:val="none" w:sz="0" w:space="0" w:color="auto"/>
        <w:bottom w:val="none" w:sz="0" w:space="0" w:color="auto"/>
        <w:right w:val="none" w:sz="0" w:space="0" w:color="auto"/>
      </w:divBdr>
    </w:div>
    <w:div w:id="1639265122">
      <w:bodyDiv w:val="1"/>
      <w:marLeft w:val="0"/>
      <w:marRight w:val="0"/>
      <w:marTop w:val="0"/>
      <w:marBottom w:val="0"/>
      <w:divBdr>
        <w:top w:val="none" w:sz="0" w:space="0" w:color="auto"/>
        <w:left w:val="none" w:sz="0" w:space="0" w:color="auto"/>
        <w:bottom w:val="none" w:sz="0" w:space="0" w:color="auto"/>
        <w:right w:val="none" w:sz="0" w:space="0" w:color="auto"/>
      </w:divBdr>
      <w:divsChild>
        <w:div w:id="1924608019">
          <w:marLeft w:val="0"/>
          <w:marRight w:val="0"/>
          <w:marTop w:val="0"/>
          <w:marBottom w:val="0"/>
          <w:divBdr>
            <w:top w:val="none" w:sz="0" w:space="0" w:color="auto"/>
            <w:left w:val="none" w:sz="0" w:space="0" w:color="auto"/>
            <w:bottom w:val="none" w:sz="0" w:space="0" w:color="auto"/>
            <w:right w:val="none" w:sz="0" w:space="0" w:color="auto"/>
          </w:divBdr>
        </w:div>
      </w:divsChild>
    </w:div>
    <w:div w:id="1665551587">
      <w:bodyDiv w:val="1"/>
      <w:marLeft w:val="0"/>
      <w:marRight w:val="0"/>
      <w:marTop w:val="0"/>
      <w:marBottom w:val="0"/>
      <w:divBdr>
        <w:top w:val="none" w:sz="0" w:space="0" w:color="auto"/>
        <w:left w:val="none" w:sz="0" w:space="0" w:color="auto"/>
        <w:bottom w:val="none" w:sz="0" w:space="0" w:color="auto"/>
        <w:right w:val="none" w:sz="0" w:space="0" w:color="auto"/>
      </w:divBdr>
      <w:divsChild>
        <w:div w:id="150221797">
          <w:marLeft w:val="0"/>
          <w:marRight w:val="0"/>
          <w:marTop w:val="0"/>
          <w:marBottom w:val="0"/>
          <w:divBdr>
            <w:top w:val="none" w:sz="0" w:space="0" w:color="auto"/>
            <w:left w:val="none" w:sz="0" w:space="0" w:color="auto"/>
            <w:bottom w:val="none" w:sz="0" w:space="0" w:color="auto"/>
            <w:right w:val="none" w:sz="0" w:space="0" w:color="auto"/>
          </w:divBdr>
          <w:divsChild>
            <w:div w:id="542790075">
              <w:marLeft w:val="0"/>
              <w:marRight w:val="0"/>
              <w:marTop w:val="0"/>
              <w:marBottom w:val="0"/>
              <w:divBdr>
                <w:top w:val="none" w:sz="0" w:space="0" w:color="auto"/>
                <w:left w:val="none" w:sz="0" w:space="0" w:color="auto"/>
                <w:bottom w:val="none" w:sz="0" w:space="0" w:color="auto"/>
                <w:right w:val="none" w:sz="0" w:space="0" w:color="auto"/>
              </w:divBdr>
            </w:div>
            <w:div w:id="248734629">
              <w:marLeft w:val="0"/>
              <w:marRight w:val="0"/>
              <w:marTop w:val="0"/>
              <w:marBottom w:val="0"/>
              <w:divBdr>
                <w:top w:val="none" w:sz="0" w:space="0" w:color="auto"/>
                <w:left w:val="none" w:sz="0" w:space="0" w:color="auto"/>
                <w:bottom w:val="none" w:sz="0" w:space="0" w:color="auto"/>
                <w:right w:val="none" w:sz="0" w:space="0" w:color="auto"/>
              </w:divBdr>
            </w:div>
            <w:div w:id="1497307136">
              <w:marLeft w:val="0"/>
              <w:marRight w:val="0"/>
              <w:marTop w:val="0"/>
              <w:marBottom w:val="0"/>
              <w:divBdr>
                <w:top w:val="none" w:sz="0" w:space="0" w:color="auto"/>
                <w:left w:val="none" w:sz="0" w:space="0" w:color="auto"/>
                <w:bottom w:val="none" w:sz="0" w:space="0" w:color="auto"/>
                <w:right w:val="none" w:sz="0" w:space="0" w:color="auto"/>
              </w:divBdr>
            </w:div>
            <w:div w:id="1125273061">
              <w:marLeft w:val="0"/>
              <w:marRight w:val="0"/>
              <w:marTop w:val="0"/>
              <w:marBottom w:val="0"/>
              <w:divBdr>
                <w:top w:val="none" w:sz="0" w:space="0" w:color="auto"/>
                <w:left w:val="none" w:sz="0" w:space="0" w:color="auto"/>
                <w:bottom w:val="none" w:sz="0" w:space="0" w:color="auto"/>
                <w:right w:val="none" w:sz="0" w:space="0" w:color="auto"/>
              </w:divBdr>
            </w:div>
            <w:div w:id="1892423774">
              <w:marLeft w:val="0"/>
              <w:marRight w:val="0"/>
              <w:marTop w:val="0"/>
              <w:marBottom w:val="0"/>
              <w:divBdr>
                <w:top w:val="none" w:sz="0" w:space="0" w:color="auto"/>
                <w:left w:val="none" w:sz="0" w:space="0" w:color="auto"/>
                <w:bottom w:val="none" w:sz="0" w:space="0" w:color="auto"/>
                <w:right w:val="none" w:sz="0" w:space="0" w:color="auto"/>
              </w:divBdr>
            </w:div>
            <w:div w:id="1575044468">
              <w:marLeft w:val="0"/>
              <w:marRight w:val="0"/>
              <w:marTop w:val="0"/>
              <w:marBottom w:val="0"/>
              <w:divBdr>
                <w:top w:val="none" w:sz="0" w:space="0" w:color="auto"/>
                <w:left w:val="none" w:sz="0" w:space="0" w:color="auto"/>
                <w:bottom w:val="none" w:sz="0" w:space="0" w:color="auto"/>
                <w:right w:val="none" w:sz="0" w:space="0" w:color="auto"/>
              </w:divBdr>
            </w:div>
            <w:div w:id="27531402">
              <w:marLeft w:val="0"/>
              <w:marRight w:val="0"/>
              <w:marTop w:val="0"/>
              <w:marBottom w:val="0"/>
              <w:divBdr>
                <w:top w:val="none" w:sz="0" w:space="0" w:color="auto"/>
                <w:left w:val="none" w:sz="0" w:space="0" w:color="auto"/>
                <w:bottom w:val="none" w:sz="0" w:space="0" w:color="auto"/>
                <w:right w:val="none" w:sz="0" w:space="0" w:color="auto"/>
              </w:divBdr>
            </w:div>
            <w:div w:id="1784380799">
              <w:marLeft w:val="0"/>
              <w:marRight w:val="0"/>
              <w:marTop w:val="0"/>
              <w:marBottom w:val="0"/>
              <w:divBdr>
                <w:top w:val="none" w:sz="0" w:space="0" w:color="auto"/>
                <w:left w:val="none" w:sz="0" w:space="0" w:color="auto"/>
                <w:bottom w:val="none" w:sz="0" w:space="0" w:color="auto"/>
                <w:right w:val="none" w:sz="0" w:space="0" w:color="auto"/>
              </w:divBdr>
            </w:div>
            <w:div w:id="276914207">
              <w:marLeft w:val="0"/>
              <w:marRight w:val="0"/>
              <w:marTop w:val="0"/>
              <w:marBottom w:val="0"/>
              <w:divBdr>
                <w:top w:val="none" w:sz="0" w:space="0" w:color="auto"/>
                <w:left w:val="none" w:sz="0" w:space="0" w:color="auto"/>
                <w:bottom w:val="none" w:sz="0" w:space="0" w:color="auto"/>
                <w:right w:val="none" w:sz="0" w:space="0" w:color="auto"/>
              </w:divBdr>
            </w:div>
            <w:div w:id="422385841">
              <w:marLeft w:val="0"/>
              <w:marRight w:val="0"/>
              <w:marTop w:val="0"/>
              <w:marBottom w:val="0"/>
              <w:divBdr>
                <w:top w:val="none" w:sz="0" w:space="0" w:color="auto"/>
                <w:left w:val="none" w:sz="0" w:space="0" w:color="auto"/>
                <w:bottom w:val="none" w:sz="0" w:space="0" w:color="auto"/>
                <w:right w:val="none" w:sz="0" w:space="0" w:color="auto"/>
              </w:divBdr>
            </w:div>
            <w:div w:id="1324317351">
              <w:marLeft w:val="0"/>
              <w:marRight w:val="0"/>
              <w:marTop w:val="0"/>
              <w:marBottom w:val="0"/>
              <w:divBdr>
                <w:top w:val="none" w:sz="0" w:space="0" w:color="auto"/>
                <w:left w:val="none" w:sz="0" w:space="0" w:color="auto"/>
                <w:bottom w:val="none" w:sz="0" w:space="0" w:color="auto"/>
                <w:right w:val="none" w:sz="0" w:space="0" w:color="auto"/>
              </w:divBdr>
            </w:div>
            <w:div w:id="220559243">
              <w:marLeft w:val="0"/>
              <w:marRight w:val="0"/>
              <w:marTop w:val="0"/>
              <w:marBottom w:val="0"/>
              <w:divBdr>
                <w:top w:val="none" w:sz="0" w:space="0" w:color="auto"/>
                <w:left w:val="none" w:sz="0" w:space="0" w:color="auto"/>
                <w:bottom w:val="none" w:sz="0" w:space="0" w:color="auto"/>
                <w:right w:val="none" w:sz="0" w:space="0" w:color="auto"/>
              </w:divBdr>
            </w:div>
            <w:div w:id="812209762">
              <w:marLeft w:val="0"/>
              <w:marRight w:val="0"/>
              <w:marTop w:val="0"/>
              <w:marBottom w:val="0"/>
              <w:divBdr>
                <w:top w:val="none" w:sz="0" w:space="0" w:color="auto"/>
                <w:left w:val="none" w:sz="0" w:space="0" w:color="auto"/>
                <w:bottom w:val="none" w:sz="0" w:space="0" w:color="auto"/>
                <w:right w:val="none" w:sz="0" w:space="0" w:color="auto"/>
              </w:divBdr>
            </w:div>
            <w:div w:id="39716619">
              <w:marLeft w:val="0"/>
              <w:marRight w:val="0"/>
              <w:marTop w:val="0"/>
              <w:marBottom w:val="0"/>
              <w:divBdr>
                <w:top w:val="none" w:sz="0" w:space="0" w:color="auto"/>
                <w:left w:val="none" w:sz="0" w:space="0" w:color="auto"/>
                <w:bottom w:val="none" w:sz="0" w:space="0" w:color="auto"/>
                <w:right w:val="none" w:sz="0" w:space="0" w:color="auto"/>
              </w:divBdr>
            </w:div>
            <w:div w:id="1025904218">
              <w:marLeft w:val="0"/>
              <w:marRight w:val="0"/>
              <w:marTop w:val="0"/>
              <w:marBottom w:val="0"/>
              <w:divBdr>
                <w:top w:val="none" w:sz="0" w:space="0" w:color="auto"/>
                <w:left w:val="none" w:sz="0" w:space="0" w:color="auto"/>
                <w:bottom w:val="none" w:sz="0" w:space="0" w:color="auto"/>
                <w:right w:val="none" w:sz="0" w:space="0" w:color="auto"/>
              </w:divBdr>
            </w:div>
            <w:div w:id="395327194">
              <w:marLeft w:val="0"/>
              <w:marRight w:val="0"/>
              <w:marTop w:val="0"/>
              <w:marBottom w:val="0"/>
              <w:divBdr>
                <w:top w:val="none" w:sz="0" w:space="0" w:color="auto"/>
                <w:left w:val="none" w:sz="0" w:space="0" w:color="auto"/>
                <w:bottom w:val="none" w:sz="0" w:space="0" w:color="auto"/>
                <w:right w:val="none" w:sz="0" w:space="0" w:color="auto"/>
              </w:divBdr>
            </w:div>
            <w:div w:id="1545830143">
              <w:marLeft w:val="0"/>
              <w:marRight w:val="0"/>
              <w:marTop w:val="0"/>
              <w:marBottom w:val="0"/>
              <w:divBdr>
                <w:top w:val="none" w:sz="0" w:space="0" w:color="auto"/>
                <w:left w:val="none" w:sz="0" w:space="0" w:color="auto"/>
                <w:bottom w:val="none" w:sz="0" w:space="0" w:color="auto"/>
                <w:right w:val="none" w:sz="0" w:space="0" w:color="auto"/>
              </w:divBdr>
            </w:div>
            <w:div w:id="528908111">
              <w:marLeft w:val="0"/>
              <w:marRight w:val="0"/>
              <w:marTop w:val="0"/>
              <w:marBottom w:val="0"/>
              <w:divBdr>
                <w:top w:val="none" w:sz="0" w:space="0" w:color="auto"/>
                <w:left w:val="none" w:sz="0" w:space="0" w:color="auto"/>
                <w:bottom w:val="none" w:sz="0" w:space="0" w:color="auto"/>
                <w:right w:val="none" w:sz="0" w:space="0" w:color="auto"/>
              </w:divBdr>
            </w:div>
            <w:div w:id="638144744">
              <w:marLeft w:val="0"/>
              <w:marRight w:val="0"/>
              <w:marTop w:val="0"/>
              <w:marBottom w:val="0"/>
              <w:divBdr>
                <w:top w:val="none" w:sz="0" w:space="0" w:color="auto"/>
                <w:left w:val="none" w:sz="0" w:space="0" w:color="auto"/>
                <w:bottom w:val="none" w:sz="0" w:space="0" w:color="auto"/>
                <w:right w:val="none" w:sz="0" w:space="0" w:color="auto"/>
              </w:divBdr>
            </w:div>
            <w:div w:id="2062360609">
              <w:marLeft w:val="0"/>
              <w:marRight w:val="0"/>
              <w:marTop w:val="0"/>
              <w:marBottom w:val="0"/>
              <w:divBdr>
                <w:top w:val="none" w:sz="0" w:space="0" w:color="auto"/>
                <w:left w:val="none" w:sz="0" w:space="0" w:color="auto"/>
                <w:bottom w:val="none" w:sz="0" w:space="0" w:color="auto"/>
                <w:right w:val="none" w:sz="0" w:space="0" w:color="auto"/>
              </w:divBdr>
            </w:div>
            <w:div w:id="350229281">
              <w:marLeft w:val="0"/>
              <w:marRight w:val="0"/>
              <w:marTop w:val="0"/>
              <w:marBottom w:val="0"/>
              <w:divBdr>
                <w:top w:val="none" w:sz="0" w:space="0" w:color="auto"/>
                <w:left w:val="none" w:sz="0" w:space="0" w:color="auto"/>
                <w:bottom w:val="none" w:sz="0" w:space="0" w:color="auto"/>
                <w:right w:val="none" w:sz="0" w:space="0" w:color="auto"/>
              </w:divBdr>
            </w:div>
            <w:div w:id="1501846531">
              <w:marLeft w:val="0"/>
              <w:marRight w:val="0"/>
              <w:marTop w:val="0"/>
              <w:marBottom w:val="0"/>
              <w:divBdr>
                <w:top w:val="none" w:sz="0" w:space="0" w:color="auto"/>
                <w:left w:val="none" w:sz="0" w:space="0" w:color="auto"/>
                <w:bottom w:val="none" w:sz="0" w:space="0" w:color="auto"/>
                <w:right w:val="none" w:sz="0" w:space="0" w:color="auto"/>
              </w:divBdr>
            </w:div>
            <w:div w:id="224142122">
              <w:marLeft w:val="0"/>
              <w:marRight w:val="0"/>
              <w:marTop w:val="0"/>
              <w:marBottom w:val="0"/>
              <w:divBdr>
                <w:top w:val="none" w:sz="0" w:space="0" w:color="auto"/>
                <w:left w:val="none" w:sz="0" w:space="0" w:color="auto"/>
                <w:bottom w:val="none" w:sz="0" w:space="0" w:color="auto"/>
                <w:right w:val="none" w:sz="0" w:space="0" w:color="auto"/>
              </w:divBdr>
            </w:div>
            <w:div w:id="626741181">
              <w:marLeft w:val="0"/>
              <w:marRight w:val="0"/>
              <w:marTop w:val="0"/>
              <w:marBottom w:val="0"/>
              <w:divBdr>
                <w:top w:val="none" w:sz="0" w:space="0" w:color="auto"/>
                <w:left w:val="none" w:sz="0" w:space="0" w:color="auto"/>
                <w:bottom w:val="none" w:sz="0" w:space="0" w:color="auto"/>
                <w:right w:val="none" w:sz="0" w:space="0" w:color="auto"/>
              </w:divBdr>
            </w:div>
            <w:div w:id="609623854">
              <w:marLeft w:val="0"/>
              <w:marRight w:val="0"/>
              <w:marTop w:val="0"/>
              <w:marBottom w:val="0"/>
              <w:divBdr>
                <w:top w:val="none" w:sz="0" w:space="0" w:color="auto"/>
                <w:left w:val="none" w:sz="0" w:space="0" w:color="auto"/>
                <w:bottom w:val="none" w:sz="0" w:space="0" w:color="auto"/>
                <w:right w:val="none" w:sz="0" w:space="0" w:color="auto"/>
              </w:divBdr>
            </w:div>
            <w:div w:id="836504988">
              <w:marLeft w:val="0"/>
              <w:marRight w:val="0"/>
              <w:marTop w:val="0"/>
              <w:marBottom w:val="0"/>
              <w:divBdr>
                <w:top w:val="none" w:sz="0" w:space="0" w:color="auto"/>
                <w:left w:val="none" w:sz="0" w:space="0" w:color="auto"/>
                <w:bottom w:val="none" w:sz="0" w:space="0" w:color="auto"/>
                <w:right w:val="none" w:sz="0" w:space="0" w:color="auto"/>
              </w:divBdr>
            </w:div>
            <w:div w:id="846822287">
              <w:marLeft w:val="0"/>
              <w:marRight w:val="0"/>
              <w:marTop w:val="0"/>
              <w:marBottom w:val="0"/>
              <w:divBdr>
                <w:top w:val="none" w:sz="0" w:space="0" w:color="auto"/>
                <w:left w:val="none" w:sz="0" w:space="0" w:color="auto"/>
                <w:bottom w:val="none" w:sz="0" w:space="0" w:color="auto"/>
                <w:right w:val="none" w:sz="0" w:space="0" w:color="auto"/>
              </w:divBdr>
            </w:div>
            <w:div w:id="1333029024">
              <w:marLeft w:val="0"/>
              <w:marRight w:val="0"/>
              <w:marTop w:val="0"/>
              <w:marBottom w:val="0"/>
              <w:divBdr>
                <w:top w:val="none" w:sz="0" w:space="0" w:color="auto"/>
                <w:left w:val="none" w:sz="0" w:space="0" w:color="auto"/>
                <w:bottom w:val="none" w:sz="0" w:space="0" w:color="auto"/>
                <w:right w:val="none" w:sz="0" w:space="0" w:color="auto"/>
              </w:divBdr>
            </w:div>
            <w:div w:id="2012557730">
              <w:marLeft w:val="0"/>
              <w:marRight w:val="0"/>
              <w:marTop w:val="0"/>
              <w:marBottom w:val="0"/>
              <w:divBdr>
                <w:top w:val="none" w:sz="0" w:space="0" w:color="auto"/>
                <w:left w:val="none" w:sz="0" w:space="0" w:color="auto"/>
                <w:bottom w:val="none" w:sz="0" w:space="0" w:color="auto"/>
                <w:right w:val="none" w:sz="0" w:space="0" w:color="auto"/>
              </w:divBdr>
            </w:div>
            <w:div w:id="895164369">
              <w:marLeft w:val="0"/>
              <w:marRight w:val="0"/>
              <w:marTop w:val="0"/>
              <w:marBottom w:val="0"/>
              <w:divBdr>
                <w:top w:val="none" w:sz="0" w:space="0" w:color="auto"/>
                <w:left w:val="none" w:sz="0" w:space="0" w:color="auto"/>
                <w:bottom w:val="none" w:sz="0" w:space="0" w:color="auto"/>
                <w:right w:val="none" w:sz="0" w:space="0" w:color="auto"/>
              </w:divBdr>
            </w:div>
            <w:div w:id="835221903">
              <w:marLeft w:val="0"/>
              <w:marRight w:val="0"/>
              <w:marTop w:val="0"/>
              <w:marBottom w:val="0"/>
              <w:divBdr>
                <w:top w:val="none" w:sz="0" w:space="0" w:color="auto"/>
                <w:left w:val="none" w:sz="0" w:space="0" w:color="auto"/>
                <w:bottom w:val="none" w:sz="0" w:space="0" w:color="auto"/>
                <w:right w:val="none" w:sz="0" w:space="0" w:color="auto"/>
              </w:divBdr>
            </w:div>
            <w:div w:id="21129186">
              <w:marLeft w:val="0"/>
              <w:marRight w:val="0"/>
              <w:marTop w:val="0"/>
              <w:marBottom w:val="0"/>
              <w:divBdr>
                <w:top w:val="none" w:sz="0" w:space="0" w:color="auto"/>
                <w:left w:val="none" w:sz="0" w:space="0" w:color="auto"/>
                <w:bottom w:val="none" w:sz="0" w:space="0" w:color="auto"/>
                <w:right w:val="none" w:sz="0" w:space="0" w:color="auto"/>
              </w:divBdr>
            </w:div>
            <w:div w:id="1905220990">
              <w:marLeft w:val="0"/>
              <w:marRight w:val="0"/>
              <w:marTop w:val="0"/>
              <w:marBottom w:val="0"/>
              <w:divBdr>
                <w:top w:val="none" w:sz="0" w:space="0" w:color="auto"/>
                <w:left w:val="none" w:sz="0" w:space="0" w:color="auto"/>
                <w:bottom w:val="none" w:sz="0" w:space="0" w:color="auto"/>
                <w:right w:val="none" w:sz="0" w:space="0" w:color="auto"/>
              </w:divBdr>
            </w:div>
            <w:div w:id="16220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430">
      <w:bodyDiv w:val="1"/>
      <w:marLeft w:val="0"/>
      <w:marRight w:val="0"/>
      <w:marTop w:val="0"/>
      <w:marBottom w:val="0"/>
      <w:divBdr>
        <w:top w:val="none" w:sz="0" w:space="0" w:color="auto"/>
        <w:left w:val="none" w:sz="0" w:space="0" w:color="auto"/>
        <w:bottom w:val="none" w:sz="0" w:space="0" w:color="auto"/>
        <w:right w:val="none" w:sz="0" w:space="0" w:color="auto"/>
      </w:divBdr>
      <w:divsChild>
        <w:div w:id="1166633087">
          <w:marLeft w:val="0"/>
          <w:marRight w:val="0"/>
          <w:marTop w:val="0"/>
          <w:marBottom w:val="0"/>
          <w:divBdr>
            <w:top w:val="none" w:sz="0" w:space="0" w:color="auto"/>
            <w:left w:val="none" w:sz="0" w:space="0" w:color="auto"/>
            <w:bottom w:val="none" w:sz="0" w:space="0" w:color="auto"/>
            <w:right w:val="none" w:sz="0" w:space="0" w:color="auto"/>
          </w:divBdr>
          <w:divsChild>
            <w:div w:id="1531912948">
              <w:marLeft w:val="0"/>
              <w:marRight w:val="0"/>
              <w:marTop w:val="0"/>
              <w:marBottom w:val="0"/>
              <w:divBdr>
                <w:top w:val="none" w:sz="0" w:space="0" w:color="auto"/>
                <w:left w:val="none" w:sz="0" w:space="0" w:color="auto"/>
                <w:bottom w:val="none" w:sz="0" w:space="0" w:color="auto"/>
                <w:right w:val="none" w:sz="0" w:space="0" w:color="auto"/>
              </w:divBdr>
              <w:divsChild>
                <w:div w:id="2011716316">
                  <w:marLeft w:val="0"/>
                  <w:marRight w:val="0"/>
                  <w:marTop w:val="0"/>
                  <w:marBottom w:val="0"/>
                  <w:divBdr>
                    <w:top w:val="none" w:sz="0" w:space="0" w:color="auto"/>
                    <w:left w:val="none" w:sz="0" w:space="0" w:color="auto"/>
                    <w:bottom w:val="none" w:sz="0" w:space="0" w:color="auto"/>
                    <w:right w:val="none" w:sz="0" w:space="0" w:color="auto"/>
                  </w:divBdr>
                </w:div>
              </w:divsChild>
            </w:div>
            <w:div w:id="1864317821">
              <w:marLeft w:val="0"/>
              <w:marRight w:val="0"/>
              <w:marTop w:val="0"/>
              <w:marBottom w:val="0"/>
              <w:divBdr>
                <w:top w:val="none" w:sz="0" w:space="0" w:color="auto"/>
                <w:left w:val="none" w:sz="0" w:space="0" w:color="auto"/>
                <w:bottom w:val="none" w:sz="0" w:space="0" w:color="auto"/>
                <w:right w:val="none" w:sz="0" w:space="0" w:color="auto"/>
              </w:divBdr>
              <w:divsChild>
                <w:div w:id="1813593944">
                  <w:marLeft w:val="0"/>
                  <w:marRight w:val="0"/>
                  <w:marTop w:val="0"/>
                  <w:marBottom w:val="0"/>
                  <w:divBdr>
                    <w:top w:val="none" w:sz="0" w:space="0" w:color="auto"/>
                    <w:left w:val="none" w:sz="0" w:space="0" w:color="auto"/>
                    <w:bottom w:val="none" w:sz="0" w:space="0" w:color="auto"/>
                    <w:right w:val="none" w:sz="0" w:space="0" w:color="auto"/>
                  </w:divBdr>
                </w:div>
                <w:div w:id="598369992">
                  <w:marLeft w:val="0"/>
                  <w:marRight w:val="0"/>
                  <w:marTop w:val="0"/>
                  <w:marBottom w:val="0"/>
                  <w:divBdr>
                    <w:top w:val="none" w:sz="0" w:space="0" w:color="auto"/>
                    <w:left w:val="none" w:sz="0" w:space="0" w:color="auto"/>
                    <w:bottom w:val="none" w:sz="0" w:space="0" w:color="auto"/>
                    <w:right w:val="none" w:sz="0" w:space="0" w:color="auto"/>
                  </w:divBdr>
                </w:div>
                <w:div w:id="13640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7349">
      <w:bodyDiv w:val="1"/>
      <w:marLeft w:val="0"/>
      <w:marRight w:val="0"/>
      <w:marTop w:val="0"/>
      <w:marBottom w:val="0"/>
      <w:divBdr>
        <w:top w:val="none" w:sz="0" w:space="0" w:color="auto"/>
        <w:left w:val="none" w:sz="0" w:space="0" w:color="auto"/>
        <w:bottom w:val="none" w:sz="0" w:space="0" w:color="auto"/>
        <w:right w:val="none" w:sz="0" w:space="0" w:color="auto"/>
      </w:divBdr>
    </w:div>
    <w:div w:id="1951355847">
      <w:bodyDiv w:val="1"/>
      <w:marLeft w:val="0"/>
      <w:marRight w:val="0"/>
      <w:marTop w:val="0"/>
      <w:marBottom w:val="0"/>
      <w:divBdr>
        <w:top w:val="none" w:sz="0" w:space="0" w:color="auto"/>
        <w:left w:val="none" w:sz="0" w:space="0" w:color="auto"/>
        <w:bottom w:val="none" w:sz="0" w:space="0" w:color="auto"/>
        <w:right w:val="none" w:sz="0" w:space="0" w:color="auto"/>
      </w:divBdr>
      <w:divsChild>
        <w:div w:id="1761099446">
          <w:marLeft w:val="0"/>
          <w:marRight w:val="0"/>
          <w:marTop w:val="0"/>
          <w:marBottom w:val="0"/>
          <w:divBdr>
            <w:top w:val="none" w:sz="0" w:space="0" w:color="auto"/>
            <w:left w:val="none" w:sz="0" w:space="0" w:color="auto"/>
            <w:bottom w:val="none" w:sz="0" w:space="0" w:color="auto"/>
            <w:right w:val="none" w:sz="0" w:space="0" w:color="auto"/>
          </w:divBdr>
          <w:divsChild>
            <w:div w:id="1607926690">
              <w:marLeft w:val="0"/>
              <w:marRight w:val="0"/>
              <w:marTop w:val="0"/>
              <w:marBottom w:val="0"/>
              <w:divBdr>
                <w:top w:val="none" w:sz="0" w:space="0" w:color="auto"/>
                <w:left w:val="none" w:sz="0" w:space="0" w:color="auto"/>
                <w:bottom w:val="none" w:sz="0" w:space="0" w:color="auto"/>
                <w:right w:val="none" w:sz="0" w:space="0" w:color="auto"/>
              </w:divBdr>
              <w:divsChild>
                <w:div w:id="14763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04590">
      <w:bodyDiv w:val="1"/>
      <w:marLeft w:val="0"/>
      <w:marRight w:val="0"/>
      <w:marTop w:val="0"/>
      <w:marBottom w:val="0"/>
      <w:divBdr>
        <w:top w:val="none" w:sz="0" w:space="0" w:color="auto"/>
        <w:left w:val="none" w:sz="0" w:space="0" w:color="auto"/>
        <w:bottom w:val="none" w:sz="0" w:space="0" w:color="auto"/>
        <w:right w:val="none" w:sz="0" w:space="0" w:color="auto"/>
      </w:divBdr>
    </w:div>
    <w:div w:id="2109694851">
      <w:bodyDiv w:val="1"/>
      <w:marLeft w:val="0"/>
      <w:marRight w:val="0"/>
      <w:marTop w:val="0"/>
      <w:marBottom w:val="0"/>
      <w:divBdr>
        <w:top w:val="none" w:sz="0" w:space="0" w:color="auto"/>
        <w:left w:val="none" w:sz="0" w:space="0" w:color="auto"/>
        <w:bottom w:val="none" w:sz="0" w:space="0" w:color="auto"/>
        <w:right w:val="none" w:sz="0" w:space="0" w:color="auto"/>
      </w:divBdr>
      <w:divsChild>
        <w:div w:id="573275415">
          <w:marLeft w:val="0"/>
          <w:marRight w:val="0"/>
          <w:marTop w:val="0"/>
          <w:marBottom w:val="0"/>
          <w:divBdr>
            <w:top w:val="none" w:sz="0" w:space="0" w:color="auto"/>
            <w:left w:val="none" w:sz="0" w:space="0" w:color="auto"/>
            <w:bottom w:val="none" w:sz="0" w:space="0" w:color="auto"/>
            <w:right w:val="none" w:sz="0" w:space="0" w:color="auto"/>
          </w:divBdr>
          <w:divsChild>
            <w:div w:id="403723935">
              <w:marLeft w:val="0"/>
              <w:marRight w:val="0"/>
              <w:marTop w:val="0"/>
              <w:marBottom w:val="0"/>
              <w:divBdr>
                <w:top w:val="none" w:sz="0" w:space="0" w:color="auto"/>
                <w:left w:val="none" w:sz="0" w:space="0" w:color="auto"/>
                <w:bottom w:val="none" w:sz="0" w:space="0" w:color="auto"/>
                <w:right w:val="none" w:sz="0" w:space="0" w:color="auto"/>
              </w:divBdr>
              <w:divsChild>
                <w:div w:id="1227687475">
                  <w:marLeft w:val="0"/>
                  <w:marRight w:val="0"/>
                  <w:marTop w:val="0"/>
                  <w:marBottom w:val="0"/>
                  <w:divBdr>
                    <w:top w:val="none" w:sz="0" w:space="0" w:color="auto"/>
                    <w:left w:val="none" w:sz="0" w:space="0" w:color="auto"/>
                    <w:bottom w:val="none" w:sz="0" w:space="0" w:color="auto"/>
                    <w:right w:val="none" w:sz="0" w:space="0" w:color="auto"/>
                  </w:divBdr>
                </w:div>
                <w:div w:id="1550262386">
                  <w:marLeft w:val="0"/>
                  <w:marRight w:val="0"/>
                  <w:marTop w:val="0"/>
                  <w:marBottom w:val="0"/>
                  <w:divBdr>
                    <w:top w:val="none" w:sz="0" w:space="0" w:color="auto"/>
                    <w:left w:val="none" w:sz="0" w:space="0" w:color="auto"/>
                    <w:bottom w:val="none" w:sz="0" w:space="0" w:color="auto"/>
                    <w:right w:val="none" w:sz="0" w:space="0" w:color="auto"/>
                  </w:divBdr>
                </w:div>
                <w:div w:id="130214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34" Type="http://schemas.openxmlformats.org/officeDocument/2006/relationships/hyperlink" Target="https://www.moralmachine.net/" TargetMode="External"/><Relationship Id="rId42" Type="http://schemas.openxmlformats.org/officeDocument/2006/relationships/image" Target="media/image17.png"/><Relationship Id="rId47" Type="http://schemas.openxmlformats.org/officeDocument/2006/relationships/hyperlink" Target="https://engage.bath.ac.uk/learn/mod/page/view.php?id=71374&amp;noredirect=1" TargetMode="External"/><Relationship Id="rId50" Type="http://schemas.openxmlformats.org/officeDocument/2006/relationships/hyperlink" Target="https://g8fip1kplyr33r3krz5b97d1-wpengine.netdna-ssl.com/wp-content/uploads/2018/04/RoboticsOpenLetter.pdf" TargetMode="External"/><Relationship Id="rId55" Type="http://schemas.openxmlformats.org/officeDocument/2006/relationships/image" Target="media/image22.png"/><Relationship Id="rId63" Type="http://schemas.openxmlformats.org/officeDocument/2006/relationships/image" Target="media/image2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usa.streetsblog.org/2020/06/17/study-avs-may-not-detect-darker-skinned-pedestrians-as-often-as-lighter-ones/" TargetMode="External"/><Relationship Id="rId29" Type="http://schemas.openxmlformats.org/officeDocument/2006/relationships/image" Target="media/image14.png"/><Relationship Id="rId11" Type="http://schemas.openxmlformats.org/officeDocument/2006/relationships/image" Target="media/image7.png"/><Relationship Id="rId24" Type="http://schemas.openxmlformats.org/officeDocument/2006/relationships/hyperlink" Target="https://engage.bath.ac.uk/learn/mod/page/view.php?id=71357&amp;noredirect=1" TargetMode="External"/><Relationship Id="rId32" Type="http://schemas.openxmlformats.org/officeDocument/2006/relationships/hyperlink" Target="https://doi.org/10.1049/PBCE130E" TargetMode="External"/><Relationship Id="rId37" Type="http://schemas.openxmlformats.org/officeDocument/2006/relationships/hyperlink" Target="https://doi.org/10.1007/s10506-017-9214-9" TargetMode="External"/><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27.png"/><Relationship Id="rId19" Type="http://schemas.openxmlformats.org/officeDocument/2006/relationships/hyperlink" Target="https://arxiv.org/pdf/1902.11097.pdf" TargetMode="External"/><Relationship Id="rId14" Type="http://schemas.openxmlformats.org/officeDocument/2006/relationships/hyperlink" Target="https://web.stanford.edu/class/archive/cs/cs224n/cs224n.1194/" TargetMode="External"/><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hyperlink" Target="https://doi.org/10.1016/j.inffus.2019.12.012"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s://engage.bath.ac.uk/learn/mod/page/view.php?id=71374&amp;noredirect=1" TargetMode="External"/><Relationship Id="rId56" Type="http://schemas.openxmlformats.org/officeDocument/2006/relationships/image" Target="media/image23.png"/><Relationship Id="rId64" Type="http://schemas.openxmlformats.org/officeDocument/2006/relationships/customXml" Target="ink/ink3.xml"/><Relationship Id="rId8" Type="http://schemas.openxmlformats.org/officeDocument/2006/relationships/image" Target="media/image4.png"/><Relationship Id="rId51" Type="http://schemas.openxmlformats.org/officeDocument/2006/relationships/hyperlink" Target="https://doi.org/10.1007/s10506-017-9214-9"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brookings.edu/research/algorithmic-bias-detection-and-mitigation-best-" TargetMode="External"/><Relationship Id="rId25" Type="http://schemas.openxmlformats.org/officeDocument/2006/relationships/hyperlink" Target="https://engage.bath.ac.uk/learn/mod/page/view.php?id=71357&amp;noredirect=1" TargetMode="External"/><Relationship Id="rId33" Type="http://schemas.openxmlformats.org/officeDocument/2006/relationships/hyperlink" Target="https://www.darpa.mil/program/explainable-artificial-intelligence" TargetMode="External"/><Relationship Id="rId38" Type="http://schemas.openxmlformats.org/officeDocument/2006/relationships/hyperlink" Target="https://doi.org/10.1049/PBCE130E" TargetMode="External"/><Relationship Id="rId46" Type="http://schemas.openxmlformats.org/officeDocument/2006/relationships/hyperlink" Target="https://royalsociety.org/topics-policy/projects/explainable-ai/" TargetMode="External"/><Relationship Id="rId59" Type="http://schemas.openxmlformats.org/officeDocument/2006/relationships/image" Target="media/image26.png"/><Relationship Id="rId67" Type="http://schemas.openxmlformats.org/officeDocument/2006/relationships/theme" Target="theme/theme1.xml"/><Relationship Id="rId20" Type="http://schemas.openxmlformats.org/officeDocument/2006/relationships/hyperlink" Target="https://arxiv.org/abs/2001.00964" TargetMode="External"/><Relationship Id="rId41" Type="http://schemas.openxmlformats.org/officeDocument/2006/relationships/hyperlink" Target="https://www.moralmachine.net/" TargetMode="External"/><Relationship Id="rId54" Type="http://schemas.openxmlformats.org/officeDocument/2006/relationships/image" Target="media/image21.png"/><Relationship Id="rId62" Type="http://schemas.openxmlformats.org/officeDocument/2006/relationships/customXml" Target="ink/ink2.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arxiv.org/abs/2001.00964" TargetMode="External"/><Relationship Id="rId23" Type="http://schemas.openxmlformats.org/officeDocument/2006/relationships/hyperlink" Target="https://www.brookings.edu/research/algorithmic-bias-detection-and-mitigation-best-practices-and-policies-to-reduce-consumer-harms/" TargetMode="External"/><Relationship Id="rId28" Type="http://schemas.openxmlformats.org/officeDocument/2006/relationships/image" Target="media/image13.png"/><Relationship Id="rId36" Type="http://schemas.openxmlformats.org/officeDocument/2006/relationships/hyperlink" Target="https://doi.org/10.1016/j.inffus.2019.12.012" TargetMode="External"/><Relationship Id="rId49" Type="http://schemas.openxmlformats.org/officeDocument/2006/relationships/hyperlink" Target="http://www.europarl.europa.eu/doceo/document/A-8-2017-0005_EN.html?redirect" TargetMode="External"/><Relationship Id="rId57" Type="http://schemas.openxmlformats.org/officeDocument/2006/relationships/image" Target="media/image24.png"/><Relationship Id="rId10" Type="http://schemas.openxmlformats.org/officeDocument/2006/relationships/image" Target="media/image6.png"/><Relationship Id="rId31" Type="http://schemas.openxmlformats.org/officeDocument/2006/relationships/hyperlink" Target="https://doi.org/10.1007/s10506-017-9214-9" TargetMode="External"/><Relationship Id="rId44" Type="http://schemas.openxmlformats.org/officeDocument/2006/relationships/hyperlink" Target="https://doi.org/10.1016/j.inffus.2019.12.012" TargetMode="External"/><Relationship Id="rId52" Type="http://schemas.openxmlformats.org/officeDocument/2006/relationships/hyperlink" Target="https://doi.org/10.1049/PBCE130E" TargetMode="External"/><Relationship Id="rId60" Type="http://schemas.openxmlformats.org/officeDocument/2006/relationships/customXml" Target="ink/ink1.xml"/><Relationship Id="rId65"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brookings.edu/research/algorithmic-bias-detection-and-mitigation-best-practices-and-policies-to-reduce-consumer-harms/" TargetMode="External"/><Relationship Id="rId18" Type="http://schemas.openxmlformats.org/officeDocument/2006/relationships/hyperlink" Target="https://usa.streetsblog.org/2020/06/17/study-avs-may-not-detect-darker-skinned-pedestrians-as-often-as-lighter-ones/" TargetMode="External"/><Relationship Id="rId39" Type="http://schemas.openxmlformats.org/officeDocument/2006/relationships/hyperlink" Target="https://www.darpa.mil/program/explainable-artificial-intelligenc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9T17:20:54.173"/>
    </inkml:context>
    <inkml:brush xml:id="br0">
      <inkml:brushProperty name="width" value="0.05" units="cm"/>
      <inkml:brushProperty name="height" value="0.05" units="cm"/>
    </inkml:brush>
  </inkml:definitions>
  <inkml:trace contextRef="#ctx0" brushRef="#br0">1 0 24575,'48'36'0,"-25"-16"0,45 36 0,-23-11 0,-11-11 0,16 16 0,-17-8 0,4 3 0,1 4 0,-14-7 0,11 1 0,-12-1 0,3-5 0,5 5 0,-11-13 0,11 13 0,-11-12 0,5 4 0,-6-6 0,-1 0 0,1 0 0,-1 0 0,1-1 0,-1 1 0,-4-5 0,4 4 0,-4-4 0,0 4 0,3-4 0,-7 4 0,3-4 0,0 5 0,-3-1 0,4 1 0,-5-5 0,0 4 0,0-4 0,0 4 0,0 1 0,1 0 0,-5-5 0,3 4 0,-3-9 0,0 8 0,-1-8 0,-1 4 0,-2-5 0,7 5 0,-7-4 0,7 3 0,-3 1 0,0 1 0,3 0 0,-3 4 0,0-4 0,3 4 0,-3 1 0,0-5 0,4 9 0,-4-7 0,0 8 0,4-5 0,-5-5 0,1 3 0,3-3 0,-7 0 0,8 4 0,-8-9 0,7 8 0,-3-8 0,0 4 0,3 0 0,-7-4 0,6 4 0,-6-1 0,7-2 0,-7 2 0,6-4 0,-6 5 0,3-4 0,0 11 0,-3-10 0,6 5 0,-6-7 0,3 0 0,-4 0 0,0-4 0,0 3 0,3-8 0,-2 4 0,3-4 0,-4-1 0,0 1 0,0-1 0,-4-2 0,0-2 0,-7-3 0,2 0 0,-2-3 0,3-2 0,0-2 0,-3-1 0,2 0 0,-3 0 0,0 0 0,4 0 0,-8-4 0,3 3 0,-4-3 0,0 0 0,-4 2 0,3-2 0,-4 3 0,5-3 0,4 3 0,-3-3 0,8 7 0,-4-2 0,4 6 0,4-5 0,-3 5 0,6-6 0,1 6 0,8 2 0,5 3 0,4 5 0,0-1 0,4 1 0,-3 0 0,0-1 0,-2 0 0,-8 0 0,8 0 0,-7-3 0,3 2 0,-5-3 0,1 4 0,0-1 0,-1 1 0,5 0 0,-3 0 0,6 0 0,-6 0 0,3 0 0,-5-1 0,1 1 0,0-4 0,-1 0 0,-2-1 0,1-2 0,-2 2 0,3-3 0,1 0 0,-1 0 0,0 3 0,0 1 0,0 0 0,-3 3 0,3-6 0,-4 2 0,1 1 0,3-4 0,-3 7 0,3-3 0,1 1 0,-1 1 0,1-5 0,0 6 0,-1-3 0,0 0 0,-3 3 0,0-10 0,-4 3 0,0-12 0,0-5 0,0-12 0,0 0 0,8-10 0,0-2 0,11-7 0,-2 0 0,4-5 0,0 11 0,-1 1 0,-5 7 0,-2 7 0,-4 4 0,0 5 0,-1 6 0,-4 5 0,3 3 0,-7-3 0,4 3 0,-4 0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9T17:20:50.714"/>
    </inkml:context>
    <inkml:brush xml:id="br0">
      <inkml:brushProperty name="width" value="0.05" units="cm"/>
      <inkml:brushProperty name="height" value="0.05" units="cm"/>
    </inkml:brush>
  </inkml:definitions>
  <inkml:trace contextRef="#ctx0" brushRef="#br0">7 17 24575,'-6'-9'0,"11"1"0,15 22 0,8-3 0,8 24 0,-5-8 0,15 10 0,-12 0 0,14-4 0,-15 4 0,3-6 0,-5 5 0,0-4 0,0 4 0,-6-6 0,3-6 0,-9 3 0,9-2 0,-8 3 0,3-4 0,-5 2 0,0-3 0,-3 5 0,1-5 0,-6 4 0,3-4 0,-4 4 0,5 1 0,-4 0 0,4 5 0,-1-3 0,-2 3 0,2-5 0,-3 5 0,-1-9 0,0 8 0,0-9 0,1 5 0,-1-5 0,0 4 0,0-4 0,0 4 0,-4 1 0,3 0 0,-3 0 0,5 0 0,-1-1 0,0 1 0,0-5 0,-4 4 0,3-9 0,-3 8 0,4-3 0,-4 5 0,3 0 0,-3 0 0,4 7 0,1-6 0,-5 7 0,3-8 0,-3-6 0,0 5 0,2-9 0,-6 4 0,3 0 0,0-4 0,-3 3 0,6-4 0,-6 5 0,3-4 0,0 4 0,-3-5 0,6 0 0,-6 0 0,3-1 0,0 6 0,-3-4 0,3 4 0,0 0 0,-3-4 0,3 8 0,-4-3 0,4 12 0,-3-10 0,3 5 0,-4-18 0,0 0 0,0-4 0,0-1 0,0 1 0,-3-7 0,-2-2 0,-2-6 0,0-1 0,-5 0 0,-1 0 0,-9-5 0,-1-1 0,0 0 0,-3-3 0,3 7 0,0-3 0,1 0 0,5 8 0,5-6 0,0 7 0,4-1 0,1-1 0,6 5 0,1-2 0,8 3 0,-1 0 0,0 3 0,1 1 0,4 4 0,0 1 0,5-1 0,0 0 0,-4 0 0,3 1 0,-3-1 0,-1 0 0,0 0 0,-4 0 0,-1-1 0,1-3 0,-4 3 0,3-6 0,-3 2 0,0 1 0,3-3 0,-3 5 0,3-1 0,1-1 0,-1 2 0,1-2 0,-1 1 0,-2 1 0,1-5 0,-5 6 0,5-7 0,-5 0 0,6-8 0,1-4 0,5-5 0,10-6 0,-4 0 0,10-7 0,-10 7 0,4 0 0,-6 6 0,0 4 0,-4 1 0,-2 4 0,-3 4 0,-4-3 0,0 6 0,-4-2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19T17:20:30.115"/>
    </inkml:context>
    <inkml:brush xml:id="br0">
      <inkml:brushProperty name="width" value="0.05" units="cm"/>
      <inkml:brushProperty name="height" value="0.05" units="cm"/>
    </inkml:brush>
  </inkml:definitions>
  <inkml:trace contextRef="#ctx0" brushRef="#br0">2237 1 24575,'-28'0'0,"-12"0"0,4 0 0,0 0 0,-8 0 0,12 0 0,-35 0 0,15 0 0,-25 0 0,14 0 0,-15 0 0,-2 0 0,13 0 0,-8 0 0,18 0 0,-6 0 0,1 0 0,1 0 0,5 0 0,-6 0 0,-24 0 0,24 4 0,-24 2 0,32 5 0,-1 0 0,7 0 0,7-1 0,2-5 0,10 4 0,-10-4 0,10 5 0,-5-1 0,7 0 0,-14 5 0,15-4 0,-12-1 0,24-2 0,-7-2 0,12-1 0,-2 0 0,6-1 0,-1-2 0,5 6 0,-10-3 0,1 4 0,-6 1 0,-1-1 0,0 1 0,4-1 0,-3 0 0,7 0 0,1 0 0,1-1 0,3-2 0,-3-2 0,0-3 0,0 0 0,0 0 0,-1 0 0,-3 0 0,-2 4 0,-4 0 0,0 1 0,1 3 0,3-7 0,1 2 0,4 1 0,1-3 0,-1 2 0,1-3 0,3-3 0,1-1 0,3-3 0,0 0 0,0 0 0,0 0 0,0 0 0,0 0 0,0 0 0,3-1 0,-2 1 0,3-1 0,-1 1 0,-2-1 0,2 0 0,1 4 0,-4-3 0,7 3 0,-6-3 0,3-1 0,-1 0 0,-2 1 0,5 0 0,-5 0 0,6-5 0,-3 4 0,1-8 0,2 7 0,-6-3 0,5 8 0,-5-3 0,3 3 0,-4 3 0,0 5 0,0 5 0,0 2 0,0-4 0,0 5 0,0-3 0,0 2 0,0 1 0,0-3 0,0 7 0,0-8 0,0 4 0,0 0 0,0-4 0,0 4 0,0 0 0,0-3 0,0 2 0,0-3 0,0-1 0,0 1 0,0 0 0,0 3 0,0 7 0,-4 5 0,-1 0 0,-4 4 0,0-9 0,0 3 0,5-4 0,0-4 0,0-1 0,4-5 0,-4 1 0,4 0 0,0-1 0,-3-3 0,-1-1 0,-3-3 0,3-3 0,4-1 0,5 0 0,11 1 0,3 3 0,9 0 0,5 0 0,2 0 0,5 0 0,0 0 0,0 0 0,1 5 0,-6 0 0,-7 4 0,-1 0 0,-13-1 0,6 1 0,-11-1 0,3-4 0,-11 0 0,-2-4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5896</TotalTime>
  <Pages>28</Pages>
  <Words>7117</Words>
  <Characters>40573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Ciaran Diamond</dc:creator>
  <cp:keywords/>
  <dc:description/>
  <cp:lastModifiedBy>Ciaran Diamond</cp:lastModifiedBy>
  <cp:revision>2</cp:revision>
  <dcterms:created xsi:type="dcterms:W3CDTF">2021-05-06T13:54:00Z</dcterms:created>
  <dcterms:modified xsi:type="dcterms:W3CDTF">2021-06-08T18:39:00Z</dcterms:modified>
</cp:coreProperties>
</file>